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B54" w:rsidRPr="001E1485" w:rsidRDefault="008C7FCA" w:rsidP="00D6725A">
      <w:pPr>
        <w:pStyle w:val="CM31"/>
        <w:widowControl/>
        <w:spacing w:beforeLines="120"/>
        <w:jc w:val="center"/>
        <w:rPr>
          <w:sz w:val="28"/>
          <w:szCs w:val="28"/>
        </w:rPr>
      </w:pPr>
      <w:r>
        <w:rPr>
          <w:b/>
          <w:bCs/>
          <w:sz w:val="28"/>
          <w:szCs w:val="28"/>
        </w:rPr>
        <w:t>THIRD</w:t>
      </w:r>
      <w:r w:rsidR="005A7ED1">
        <w:rPr>
          <w:b/>
          <w:bCs/>
          <w:sz w:val="28"/>
          <w:szCs w:val="28"/>
        </w:rPr>
        <w:t xml:space="preserve"> </w:t>
      </w:r>
      <w:r w:rsidR="00914B54" w:rsidRPr="001E1485">
        <w:rPr>
          <w:b/>
          <w:bCs/>
          <w:sz w:val="28"/>
          <w:szCs w:val="28"/>
        </w:rPr>
        <w:t xml:space="preserve">AMENDED </w:t>
      </w:r>
      <w:r w:rsidR="008A4499">
        <w:rPr>
          <w:b/>
          <w:bCs/>
          <w:sz w:val="28"/>
          <w:szCs w:val="28"/>
        </w:rPr>
        <w:t xml:space="preserve">AND RESTATED </w:t>
      </w:r>
      <w:r w:rsidR="00914B54" w:rsidRPr="001E1485">
        <w:rPr>
          <w:b/>
          <w:bCs/>
          <w:sz w:val="28"/>
          <w:szCs w:val="28"/>
        </w:rPr>
        <w:t>AGREEMENT FOR INTERSTATE WATER BANKING</w:t>
      </w:r>
    </w:p>
    <w:p w:rsidR="00CD2D19" w:rsidRDefault="00914B54" w:rsidP="00D6725A">
      <w:pPr>
        <w:pStyle w:val="CM31"/>
        <w:widowControl/>
        <w:spacing w:beforeLines="120"/>
        <w:jc w:val="center"/>
      </w:pPr>
      <w:r w:rsidRPr="001E1485">
        <w:rPr>
          <w:b/>
          <w:bCs/>
        </w:rPr>
        <w:t>among</w:t>
      </w:r>
    </w:p>
    <w:p w:rsidR="00CD2D19" w:rsidRDefault="00914B54" w:rsidP="00D6725A">
      <w:pPr>
        <w:pStyle w:val="CM31"/>
        <w:widowControl/>
        <w:spacing w:beforeLines="120"/>
        <w:jc w:val="center"/>
        <w:rPr>
          <w:b/>
          <w:bCs/>
        </w:rPr>
      </w:pPr>
      <w:r w:rsidRPr="001E1485">
        <w:rPr>
          <w:b/>
          <w:bCs/>
        </w:rPr>
        <w:t xml:space="preserve">The </w:t>
      </w:r>
      <w:smartTag w:uri="urn:schemas-microsoft-com:office:smarttags" w:element="place">
        <w:smartTag w:uri="urn:schemas-microsoft-com:office:smarttags" w:element="State">
          <w:r w:rsidRPr="001E1485">
            <w:rPr>
              <w:b/>
              <w:bCs/>
            </w:rPr>
            <w:t>Arizona</w:t>
          </w:r>
        </w:smartTag>
      </w:smartTag>
      <w:r w:rsidR="00182EE6">
        <w:rPr>
          <w:b/>
          <w:bCs/>
        </w:rPr>
        <w:t xml:space="preserve"> Water Banking Authority</w:t>
      </w:r>
    </w:p>
    <w:p w:rsidR="001E1485" w:rsidRDefault="00182EE6" w:rsidP="00182EE6">
      <w:pPr>
        <w:pStyle w:val="CM31"/>
        <w:widowControl/>
        <w:jc w:val="center"/>
        <w:rPr>
          <w:b/>
          <w:bCs/>
        </w:rPr>
      </w:pPr>
      <w:r>
        <w:rPr>
          <w:b/>
          <w:bCs/>
        </w:rPr>
        <w:t>and</w:t>
      </w:r>
    </w:p>
    <w:p w:rsidR="001E1485" w:rsidRDefault="00914B54" w:rsidP="00182EE6">
      <w:pPr>
        <w:pStyle w:val="CM31"/>
        <w:widowControl/>
        <w:jc w:val="center"/>
        <w:rPr>
          <w:b/>
          <w:bCs/>
        </w:rPr>
      </w:pPr>
      <w:r w:rsidRPr="001E1485">
        <w:rPr>
          <w:b/>
          <w:bCs/>
        </w:rPr>
        <w:t xml:space="preserve">The </w:t>
      </w:r>
      <w:smartTag w:uri="urn:schemas-microsoft-com:office:smarttags" w:element="place">
        <w:r w:rsidRPr="001E1485">
          <w:rPr>
            <w:b/>
            <w:bCs/>
          </w:rPr>
          <w:t>Southern Nevada</w:t>
        </w:r>
      </w:smartTag>
      <w:r w:rsidR="00182EE6">
        <w:rPr>
          <w:b/>
          <w:bCs/>
        </w:rPr>
        <w:t xml:space="preserve"> Water Authority and </w:t>
      </w:r>
      <w:r w:rsidR="00DC4BAE">
        <w:rPr>
          <w:b/>
          <w:bCs/>
        </w:rPr>
        <w:t>T</w:t>
      </w:r>
      <w:r w:rsidR="00182EE6">
        <w:rPr>
          <w:b/>
          <w:bCs/>
        </w:rPr>
        <w:t>he</w:t>
      </w:r>
    </w:p>
    <w:p w:rsidR="00914B54" w:rsidRPr="001E1485" w:rsidRDefault="00914B54" w:rsidP="00182EE6">
      <w:pPr>
        <w:pStyle w:val="CM31"/>
        <w:widowControl/>
        <w:jc w:val="center"/>
      </w:pPr>
      <w:r w:rsidRPr="001E1485">
        <w:rPr>
          <w:b/>
          <w:bCs/>
        </w:rPr>
        <w:t xml:space="preserve">Colorado River Commission of </w:t>
      </w:r>
      <w:smartTag w:uri="urn:schemas-microsoft-com:office:smarttags" w:element="place">
        <w:smartTag w:uri="urn:schemas-microsoft-com:office:smarttags" w:element="State">
          <w:r w:rsidRPr="001E1485">
            <w:rPr>
              <w:b/>
              <w:bCs/>
            </w:rPr>
            <w:t>Nevada</w:t>
          </w:r>
        </w:smartTag>
      </w:smartTag>
    </w:p>
    <w:p w:rsidR="00E14BE4" w:rsidRDefault="00E14BE4" w:rsidP="00D6725A">
      <w:pPr>
        <w:pStyle w:val="CM32"/>
        <w:widowControl/>
        <w:spacing w:beforeLines="120"/>
        <w:ind w:right="147"/>
        <w:jc w:val="both"/>
      </w:pPr>
    </w:p>
    <w:p w:rsidR="00CD2D19" w:rsidRDefault="00914B54" w:rsidP="00D6725A">
      <w:pPr>
        <w:pStyle w:val="CM32"/>
        <w:widowControl/>
        <w:spacing w:beforeLines="120"/>
        <w:ind w:right="147"/>
        <w:jc w:val="both"/>
      </w:pPr>
      <w:r w:rsidRPr="001E1485">
        <w:t xml:space="preserve">This </w:t>
      </w:r>
      <w:r w:rsidR="008C7FCA">
        <w:t xml:space="preserve">Third </w:t>
      </w:r>
      <w:r w:rsidRPr="001E1485">
        <w:t xml:space="preserve">Amended </w:t>
      </w:r>
      <w:r w:rsidR="004F72E9">
        <w:t xml:space="preserve">and Restated </w:t>
      </w:r>
      <w:r w:rsidRPr="001E1485">
        <w:t>Interstate Water Banking Agreement (Agreement) is made as of</w:t>
      </w:r>
      <w:r w:rsidR="001E1485">
        <w:t xml:space="preserve"> </w:t>
      </w:r>
      <w:r w:rsidR="00440FBD">
        <w:t>this ___ day of _________</w:t>
      </w:r>
      <w:r w:rsidR="00EF1E21">
        <w:t xml:space="preserve">___, </w:t>
      </w:r>
      <w:r w:rsidR="00647BF9">
        <w:t>201__</w:t>
      </w:r>
      <w:r w:rsidR="00647BF9" w:rsidRPr="001E1485">
        <w:t xml:space="preserve"> </w:t>
      </w:r>
      <w:r w:rsidRPr="001E1485">
        <w:t>(Effective Date), among the Arizona Water Banking Authority (AWBA), the Southern Nevada Water Authority (</w:t>
      </w:r>
      <w:r>
        <w:t>SNWA</w:t>
      </w:r>
      <w:r w:rsidRPr="001E1485">
        <w:t>)</w:t>
      </w:r>
      <w:r w:rsidR="0011147C">
        <w:t>,</w:t>
      </w:r>
      <w:r w:rsidRPr="001E1485">
        <w:t xml:space="preserve"> and the Colorado River Commission of</w:t>
      </w:r>
      <w:r w:rsidR="001E1485">
        <w:t xml:space="preserve"> </w:t>
      </w:r>
      <w:r w:rsidRPr="001E1485">
        <w:t>Nevada (CRCN), collectively referred to as "Partie</w:t>
      </w:r>
      <w:r w:rsidR="00C33A66">
        <w:t>s" and individually as "Party."</w:t>
      </w:r>
      <w:r w:rsidR="0011147C">
        <w:t xml:space="preserve">  This Agreement amends, restates in its entirety, and supersedes that certain </w:t>
      </w:r>
      <w:r w:rsidR="0011147C" w:rsidRPr="001E1485">
        <w:t xml:space="preserve">Agreement for Interstate Water Banking </w:t>
      </w:r>
      <w:r w:rsidR="0011147C">
        <w:t>dated</w:t>
      </w:r>
      <w:r w:rsidR="0011147C" w:rsidRPr="001E1485">
        <w:t xml:space="preserve"> July 3, 2001, </w:t>
      </w:r>
      <w:r w:rsidR="0011147C">
        <w:t xml:space="preserve">together with all prior amendments </w:t>
      </w:r>
      <w:r w:rsidR="001D1840">
        <w:t xml:space="preserve">and modifications </w:t>
      </w:r>
      <w:r w:rsidR="0011147C">
        <w:t>thereto.</w:t>
      </w:r>
    </w:p>
    <w:p w:rsidR="00CD2D19" w:rsidRDefault="00914B54" w:rsidP="00D6725A">
      <w:pPr>
        <w:pStyle w:val="CM31"/>
        <w:widowControl/>
        <w:spacing w:beforeLines="120"/>
        <w:jc w:val="center"/>
      </w:pPr>
      <w:r w:rsidRPr="001E1485">
        <w:rPr>
          <w:b/>
          <w:bCs/>
        </w:rPr>
        <w:t>Recitals</w:t>
      </w:r>
    </w:p>
    <w:p w:rsidR="00CD2D19" w:rsidRDefault="00914B54" w:rsidP="00D6725A">
      <w:pPr>
        <w:pStyle w:val="CM32"/>
        <w:widowControl/>
        <w:numPr>
          <w:ilvl w:val="0"/>
          <w:numId w:val="35"/>
        </w:numPr>
        <w:tabs>
          <w:tab w:val="left" w:pos="720"/>
        </w:tabs>
        <w:spacing w:beforeLines="120"/>
        <w:ind w:right="147"/>
        <w:jc w:val="both"/>
      </w:pPr>
      <w:r w:rsidRPr="001E1485">
        <w:t>The Arizona Water Banking Authority is an agency of</w:t>
      </w:r>
      <w:r w:rsidR="001E1485">
        <w:t xml:space="preserve"> </w:t>
      </w:r>
      <w:r w:rsidRPr="001E1485">
        <w:t>the State of</w:t>
      </w:r>
      <w:r w:rsidR="001E1485">
        <w:t xml:space="preserve"> </w:t>
      </w:r>
      <w:r w:rsidRPr="001E1485">
        <w:t xml:space="preserve">Arizona expressly authorized by A.R.S. § 45-2401 </w:t>
      </w:r>
      <w:r w:rsidRPr="001E1485">
        <w:rPr>
          <w:i/>
          <w:iCs/>
        </w:rPr>
        <w:t xml:space="preserve">et seq. </w:t>
      </w:r>
      <w:r w:rsidRPr="001E1485">
        <w:t>to engage in the interstate banking of Colorado River water on behalf of</w:t>
      </w:r>
      <w:r w:rsidR="001E1485">
        <w:t xml:space="preserve"> </w:t>
      </w:r>
      <w:r w:rsidRPr="001E1485">
        <w:t xml:space="preserve">the State </w:t>
      </w:r>
      <w:r w:rsidR="001E1485" w:rsidRPr="001E1485">
        <w:t>of Arizona</w:t>
      </w:r>
      <w:r w:rsidRPr="001E1485">
        <w:t xml:space="preserve">. The statutory conditions </w:t>
      </w:r>
      <w:r w:rsidR="001E1485" w:rsidRPr="001E1485">
        <w:t>of</w:t>
      </w:r>
      <w:r w:rsidR="001E1485">
        <w:t xml:space="preserve"> </w:t>
      </w:r>
      <w:r w:rsidR="001E1485" w:rsidRPr="001E1485">
        <w:t>A.R.S</w:t>
      </w:r>
      <w:r w:rsidRPr="001E1485">
        <w:t>. §§ 45-2427</w:t>
      </w:r>
      <w:r w:rsidR="00701349">
        <w:t xml:space="preserve"> and 45</w:t>
      </w:r>
      <w:r w:rsidR="007C7DCA">
        <w:t>-</w:t>
      </w:r>
      <w:r w:rsidRPr="001E1485">
        <w:t xml:space="preserve">2471 have been satisfied, this Agreement conforms to all of the requirements of such sections and all other applicable provisions of Arizona law, and </w:t>
      </w:r>
      <w:r>
        <w:t>AWBA</w:t>
      </w:r>
      <w:r w:rsidRPr="001E1485">
        <w:t xml:space="preserve"> is empowere</w:t>
      </w:r>
      <w:r w:rsidR="007C7DCA">
        <w:t>d to enter into this Agreement.</w:t>
      </w:r>
    </w:p>
    <w:p w:rsidR="00CD2D19" w:rsidRDefault="00914B54" w:rsidP="00D6725A">
      <w:pPr>
        <w:pStyle w:val="CM32"/>
        <w:widowControl/>
        <w:numPr>
          <w:ilvl w:val="0"/>
          <w:numId w:val="35"/>
        </w:numPr>
        <w:tabs>
          <w:tab w:val="left" w:pos="720"/>
        </w:tabs>
        <w:spacing w:beforeLines="120"/>
        <w:ind w:right="147"/>
        <w:jc w:val="both"/>
      </w:pPr>
      <w:r w:rsidRPr="001E1485">
        <w:t xml:space="preserve">The Southern Nevada Water Authority is a Nevada joint powers agency and political subdivision </w:t>
      </w:r>
      <w:r w:rsidR="001E1485" w:rsidRPr="001E1485">
        <w:t>of the</w:t>
      </w:r>
      <w:r w:rsidRPr="001E1485">
        <w:t xml:space="preserve"> State </w:t>
      </w:r>
      <w:r w:rsidR="001E1485" w:rsidRPr="001E1485">
        <w:t>of Nevada</w:t>
      </w:r>
      <w:r w:rsidRPr="001E1485">
        <w:t xml:space="preserve">, created by agreement dated </w:t>
      </w:r>
      <w:smartTag w:uri="urn:schemas-microsoft-com:office:smarttags" w:element="date">
        <w:smartTagPr>
          <w:attr w:name="ls" w:val="trans"/>
          <w:attr w:name="Month" w:val="7"/>
          <w:attr w:name="Day" w:val="25"/>
          <w:attr w:name="Year" w:val="1991"/>
        </w:smartTagPr>
        <w:r w:rsidRPr="001E1485">
          <w:t>July 25, 1991</w:t>
        </w:r>
      </w:smartTag>
      <w:r w:rsidRPr="001E1485">
        <w:t xml:space="preserve">, as amended November 17,1994 and </w:t>
      </w:r>
      <w:smartTag w:uri="urn:schemas-microsoft-com:office:smarttags" w:element="date">
        <w:smartTagPr>
          <w:attr w:name="ls" w:val="trans"/>
          <w:attr w:name="Month" w:val="1"/>
          <w:attr w:name="Day" w:val="1"/>
          <w:attr w:name="Year" w:val="1996"/>
        </w:smartTagPr>
        <w:r w:rsidRPr="001E1485">
          <w:t>January 1,</w:t>
        </w:r>
        <w:r w:rsidR="007C7DCA">
          <w:t xml:space="preserve"> </w:t>
        </w:r>
        <w:r w:rsidRPr="001E1485">
          <w:t>1996</w:t>
        </w:r>
      </w:smartTag>
      <w:r w:rsidRPr="001E1485">
        <w:t xml:space="preserve">, pursuant to N.R.S. §§ 277.074 and 277.120. </w:t>
      </w:r>
      <w:r>
        <w:t>SNWA</w:t>
      </w:r>
      <w:r w:rsidRPr="001E1485">
        <w:t xml:space="preserve"> is authorized by N.R.S. § 538.186 to enter into this Agreement and, pursuant to its contract issued under section 5 </w:t>
      </w:r>
      <w:r w:rsidR="001E1485" w:rsidRPr="001E1485">
        <w:t>of the</w:t>
      </w:r>
      <w:r w:rsidRPr="001E1485">
        <w:t xml:space="preserve"> Boulder Canyon Project Act of 1928, SNWA has the right to divert Intentionally Created Unused Apportionment released by the Secretary for use within the State </w:t>
      </w:r>
      <w:r w:rsidR="001E1485" w:rsidRPr="001E1485">
        <w:t>of Nevada</w:t>
      </w:r>
      <w:r w:rsidRPr="001E1485">
        <w:t xml:space="preserve"> pursuant to Art. </w:t>
      </w:r>
      <w:r w:rsidR="0013159C">
        <w:t>I</w:t>
      </w:r>
      <w:r w:rsidR="0013159C" w:rsidRPr="001E1485">
        <w:t>I</w:t>
      </w:r>
      <w:r w:rsidRPr="001E1485">
        <w:t xml:space="preserve">(B)(6) </w:t>
      </w:r>
      <w:r w:rsidR="001E1485" w:rsidRPr="001E1485">
        <w:t>of the</w:t>
      </w:r>
      <w:r w:rsidRPr="001E1485">
        <w:t xml:space="preserve"> </w:t>
      </w:r>
      <w:r w:rsidR="00A938BC">
        <w:t>Consolidated Decree</w:t>
      </w:r>
      <w:r w:rsidR="00C33A66">
        <w:t>.</w:t>
      </w:r>
    </w:p>
    <w:p w:rsidR="00CD2D19" w:rsidRDefault="00914B54" w:rsidP="00D6725A">
      <w:pPr>
        <w:pStyle w:val="CM32"/>
        <w:widowControl/>
        <w:numPr>
          <w:ilvl w:val="0"/>
          <w:numId w:val="35"/>
        </w:numPr>
        <w:tabs>
          <w:tab w:val="left" w:pos="720"/>
        </w:tabs>
        <w:spacing w:beforeLines="120"/>
        <w:jc w:val="both"/>
      </w:pPr>
      <w:r w:rsidRPr="001E1485">
        <w:t xml:space="preserve">The Colorado River Commission </w:t>
      </w:r>
      <w:r w:rsidR="001E1485" w:rsidRPr="001E1485">
        <w:t>of the</w:t>
      </w:r>
      <w:r w:rsidRPr="001E1485">
        <w:t xml:space="preserve"> State </w:t>
      </w:r>
      <w:r w:rsidR="001E1485" w:rsidRPr="001E1485">
        <w:t>of Nevada</w:t>
      </w:r>
      <w:r w:rsidRPr="001E1485">
        <w:t xml:space="preserve"> (CRCN) is an agency </w:t>
      </w:r>
      <w:r w:rsidR="001E1485" w:rsidRPr="001E1485">
        <w:t>of the</w:t>
      </w:r>
      <w:r w:rsidRPr="001E1485">
        <w:t xml:space="preserve"> State </w:t>
      </w:r>
      <w:r w:rsidR="001E1485" w:rsidRPr="001E1485">
        <w:t>of Nevada</w:t>
      </w:r>
      <w:r w:rsidRPr="001E1485">
        <w:t xml:space="preserve">, authorized generally by N.R.S. §§ 538.041 and 538.251. </w:t>
      </w:r>
      <w:r w:rsidR="00280895">
        <w:t xml:space="preserve"> More specifically, </w:t>
      </w:r>
      <w:r w:rsidRPr="001E1485">
        <w:t>CRCN is authorized by N.R.S. §</w:t>
      </w:r>
      <w:r w:rsidR="00280895">
        <w:t>§</w:t>
      </w:r>
      <w:r w:rsidRPr="001E1485">
        <w:t xml:space="preserve"> </w:t>
      </w:r>
      <w:r w:rsidR="00280895">
        <w:t>538.</w:t>
      </w:r>
      <w:r w:rsidR="00BD0035">
        <w:t>161</w:t>
      </w:r>
      <w:r w:rsidR="00F23A3F">
        <w:t xml:space="preserve"> </w:t>
      </w:r>
      <w:r w:rsidR="00280895">
        <w:t xml:space="preserve">and </w:t>
      </w:r>
      <w:r w:rsidRPr="001E1485">
        <w:t xml:space="preserve">538.186 to enter into this Agreement. </w:t>
      </w:r>
      <w:r w:rsidR="001E1485" w:rsidRPr="001E1485">
        <w:t>The CRCN, in furtherance of the State of Nevada's responsibility to promote the health and welfare of its people in Colorado River matters, makes this Agreement to facilitate the banking of Colorado River water, the crediting of Long-term Storage Credits, and the development of</w:t>
      </w:r>
      <w:r w:rsidR="001E1485">
        <w:t xml:space="preserve"> </w:t>
      </w:r>
      <w:r w:rsidR="001E1485" w:rsidRPr="001E1485">
        <w:t xml:space="preserve">ICUA for </w:t>
      </w:r>
      <w:r>
        <w:t>SNWA</w:t>
      </w:r>
      <w:r w:rsidR="00C33A66">
        <w:t>.</w:t>
      </w:r>
    </w:p>
    <w:p w:rsidR="00CD2D19" w:rsidRDefault="00914B54" w:rsidP="00D6725A">
      <w:pPr>
        <w:pStyle w:val="CM32"/>
        <w:widowControl/>
        <w:numPr>
          <w:ilvl w:val="0"/>
          <w:numId w:val="35"/>
        </w:numPr>
        <w:tabs>
          <w:tab w:val="left" w:pos="720"/>
        </w:tabs>
        <w:spacing w:beforeLines="120"/>
        <w:jc w:val="both"/>
      </w:pPr>
      <w:bookmarkStart w:id="0" w:name="_Hlk337030362"/>
      <w:r w:rsidRPr="001E1485">
        <w:lastRenderedPageBreak/>
        <w:t xml:space="preserve">On </w:t>
      </w:r>
      <w:smartTag w:uri="urn:schemas-microsoft-com:office:smarttags" w:element="date">
        <w:smartTagPr>
          <w:attr w:name="Year" w:val="2001"/>
          <w:attr w:name="Day" w:val="3"/>
          <w:attr w:name="Month" w:val="7"/>
          <w:attr w:name="ls" w:val="trans"/>
        </w:smartTagPr>
        <w:r w:rsidRPr="001E1485">
          <w:t>July 3</w:t>
        </w:r>
        <w:r w:rsidR="001E1485" w:rsidRPr="001E1485">
          <w:t>, 2001</w:t>
        </w:r>
      </w:smartTag>
      <w:r w:rsidRPr="001E1485">
        <w:t xml:space="preserve">, the Parties entered into the original Agreement for Interstate Water Banking (Original Agreement). </w:t>
      </w:r>
      <w:bookmarkEnd w:id="0"/>
      <w:r w:rsidRPr="001E1485">
        <w:t xml:space="preserve">In the Original Agreement, and subject to its limitations, </w:t>
      </w:r>
      <w:r>
        <w:t>AWBA</w:t>
      </w:r>
      <w:r w:rsidRPr="001E1485">
        <w:t xml:space="preserve"> committed to use its best efforts to create </w:t>
      </w:r>
      <w:r w:rsidR="0011147C" w:rsidRPr="001E1485">
        <w:t xml:space="preserve">for SNWA </w:t>
      </w:r>
      <w:r w:rsidRPr="001E1485">
        <w:t xml:space="preserve">Long-term Storage Credits in an initial amount of 1,200,000 acre-feet, to be held in an SNWA Interstate Account established with the Arizona Department </w:t>
      </w:r>
      <w:r w:rsidR="001E1485" w:rsidRPr="001E1485">
        <w:t>of Water</w:t>
      </w:r>
      <w:r w:rsidRPr="001E1485">
        <w:t xml:space="preserve"> Resources and, on request of </w:t>
      </w:r>
      <w:r>
        <w:t>SNWA</w:t>
      </w:r>
      <w:r w:rsidRPr="001E1485">
        <w:t xml:space="preserve">, to recover </w:t>
      </w:r>
      <w:r w:rsidR="0011147C" w:rsidRPr="001E1485">
        <w:t xml:space="preserve">for </w:t>
      </w:r>
      <w:r w:rsidR="0011147C">
        <w:t>SNWA</w:t>
      </w:r>
      <w:r w:rsidR="0011147C" w:rsidRPr="001E1485">
        <w:t xml:space="preserve"> </w:t>
      </w:r>
      <w:r w:rsidRPr="001E1485">
        <w:t xml:space="preserve">such credits and cause the development </w:t>
      </w:r>
      <w:r w:rsidR="001E1485" w:rsidRPr="001E1485">
        <w:t>of Intentionally</w:t>
      </w:r>
      <w:r w:rsidRPr="001E1485">
        <w:t xml:space="preserve"> Created Unused Apportionment </w:t>
      </w:r>
      <w:r w:rsidR="001E1485" w:rsidRPr="001E1485">
        <w:t>of Colorado</w:t>
      </w:r>
      <w:r w:rsidRPr="001E1485">
        <w:t xml:space="preserve"> River water (</w:t>
      </w:r>
      <w:r w:rsidR="00701349">
        <w:t>ICUA</w:t>
      </w:r>
      <w:r w:rsidRPr="001E1485">
        <w:t xml:space="preserve">). </w:t>
      </w:r>
      <w:r>
        <w:t>SNWA</w:t>
      </w:r>
      <w:r w:rsidRPr="001E1485">
        <w:t xml:space="preserve"> </w:t>
      </w:r>
      <w:r w:rsidR="001E1485" w:rsidRPr="001E1485">
        <w:t>agreed</w:t>
      </w:r>
      <w:r w:rsidRPr="001E1485">
        <w:t xml:space="preserve"> to reimburse </w:t>
      </w:r>
      <w:r>
        <w:t>AWBA</w:t>
      </w:r>
      <w:r w:rsidRPr="001E1485">
        <w:t xml:space="preserve"> fo</w:t>
      </w:r>
      <w:r w:rsidR="00C33A66">
        <w:t>r its costs on an annual basis.</w:t>
      </w:r>
    </w:p>
    <w:p w:rsidR="00CD2D19" w:rsidRDefault="00FE4A08" w:rsidP="00D6725A">
      <w:pPr>
        <w:pStyle w:val="CM32"/>
        <w:widowControl/>
        <w:numPr>
          <w:ilvl w:val="0"/>
          <w:numId w:val="35"/>
        </w:numPr>
        <w:tabs>
          <w:tab w:val="left" w:pos="720"/>
        </w:tabs>
        <w:spacing w:beforeLines="120"/>
        <w:jc w:val="both"/>
      </w:pPr>
      <w:r w:rsidRPr="001E1485">
        <w:t xml:space="preserve">On December 18, 2002, the United States, acting through the Secretary of the Interior, </w:t>
      </w:r>
      <w:r>
        <w:t>AWBA</w:t>
      </w:r>
      <w:r w:rsidRPr="001E1485">
        <w:t xml:space="preserve">, </w:t>
      </w:r>
      <w:r>
        <w:t>SNWA</w:t>
      </w:r>
      <w:r w:rsidRPr="001E1485">
        <w:t xml:space="preserve">, and CRCN entered into a Storage and Interstate Release Agreement (SIRA) pursuant to the Secretary's regulations at 43 C.F.R. Part 414, Offstream Storage of Colorado River Water and Development </w:t>
      </w:r>
      <w:r>
        <w:t>of and</w:t>
      </w:r>
      <w:r w:rsidRPr="001E1485">
        <w:t xml:space="preserve"> Release of Intentionally Created Unused Apportionment in the Lower Division States. In the SIRA, the Secretary committed to release ICUA developed by </w:t>
      </w:r>
      <w:r>
        <w:t>AWBA</w:t>
      </w:r>
      <w:r w:rsidRPr="001E1485">
        <w:t xml:space="preserve"> in accordance with the request of</w:t>
      </w:r>
      <w:r>
        <w:t xml:space="preserve"> SNW</w:t>
      </w:r>
      <w:r w:rsidRPr="001E1485">
        <w:t>A, the terms of the SIRA, and certain specified d</w:t>
      </w:r>
      <w:r>
        <w:t>eterminations of the Secretary.</w:t>
      </w:r>
    </w:p>
    <w:p w:rsidR="00CD2D19" w:rsidRDefault="00FE4A08" w:rsidP="00D6725A">
      <w:pPr>
        <w:pStyle w:val="CM32"/>
        <w:widowControl/>
        <w:numPr>
          <w:ilvl w:val="0"/>
          <w:numId w:val="35"/>
        </w:numPr>
        <w:tabs>
          <w:tab w:val="left" w:pos="720"/>
        </w:tabs>
        <w:spacing w:beforeLines="120"/>
        <w:jc w:val="both"/>
      </w:pPr>
      <w:r>
        <w:t>The Original Agreement was amended on January 1, 2005 (</w:t>
      </w:r>
      <w:r w:rsidRPr="001E1485">
        <w:t>Amended Agreement</w:t>
      </w:r>
      <w:r>
        <w:t xml:space="preserve">) </w:t>
      </w:r>
      <w:r w:rsidR="001C76D1">
        <w:t xml:space="preserve">and again on April 1, 2009 (Second Amended Agreement) </w:t>
      </w:r>
      <w:r>
        <w:t>whereby</w:t>
      </w:r>
      <w:r w:rsidRPr="001E1485">
        <w:t xml:space="preserve"> the Parties amend</w:t>
      </w:r>
      <w:r>
        <w:t>ed</w:t>
      </w:r>
      <w:r w:rsidRPr="001E1485">
        <w:t xml:space="preserve"> and restate</w:t>
      </w:r>
      <w:r>
        <w:t>d</w:t>
      </w:r>
      <w:r w:rsidRPr="001E1485">
        <w:t xml:space="preserve"> in its entirety the Original Agreement to provide (1) a specific commitment by </w:t>
      </w:r>
      <w:r>
        <w:t>AWBA</w:t>
      </w:r>
      <w:r w:rsidRPr="001E1485">
        <w:t xml:space="preserve"> to have credited to the </w:t>
      </w:r>
      <w:r>
        <w:t>SNWA</w:t>
      </w:r>
      <w:r w:rsidRPr="001E1485">
        <w:t xml:space="preserve"> Interstate Account Long-Term Storage Credits in an aggregate amount, including those </w:t>
      </w:r>
      <w:r w:rsidR="000021C2">
        <w:t>t</w:t>
      </w:r>
      <w:r w:rsidRPr="001E1485">
        <w:t xml:space="preserve">heretofore credited, of 1,250,000 acre-feet, (2) a commitment by </w:t>
      </w:r>
      <w:r>
        <w:t>AWBA</w:t>
      </w:r>
      <w:r w:rsidRPr="001E1485">
        <w:t xml:space="preserve">, on request of </w:t>
      </w:r>
      <w:r>
        <w:t>SNWA</w:t>
      </w:r>
      <w:r w:rsidRPr="001E1485">
        <w:t xml:space="preserve">, to recover such credits and to develop ICUA for </w:t>
      </w:r>
      <w:r>
        <w:t>SNWA</w:t>
      </w:r>
      <w:r w:rsidRPr="001E1485">
        <w:t>'s benefit up to a specified annual maximum, and (3) specified payments to be made</w:t>
      </w:r>
      <w:r>
        <w:t xml:space="preserve"> by SNWA in consideration of A</w:t>
      </w:r>
      <w:r w:rsidRPr="001E1485">
        <w:t xml:space="preserve">WBA's commitments respecting the crediting of </w:t>
      </w:r>
      <w:r>
        <w:t>such Long-Term Storage Credits.</w:t>
      </w:r>
    </w:p>
    <w:p w:rsidR="00CD2D19" w:rsidRDefault="004A602E" w:rsidP="00D6725A">
      <w:pPr>
        <w:pStyle w:val="CM32"/>
        <w:widowControl/>
        <w:numPr>
          <w:ilvl w:val="0"/>
          <w:numId w:val="35"/>
        </w:numPr>
        <w:tabs>
          <w:tab w:val="left" w:pos="720"/>
        </w:tabs>
        <w:spacing w:beforeLines="120"/>
        <w:jc w:val="both"/>
      </w:pPr>
      <w:r w:rsidRPr="007F3565">
        <w:rPr>
          <w:color w:val="050505"/>
        </w:rPr>
        <w:t>Prior to the effective date of the Amended Agreement, AWBA established a long-term storage sub-account entitled "SNWA Interstate Account" with the Arizona Department of Water Resources (ADWR)</w:t>
      </w:r>
      <w:r>
        <w:rPr>
          <w:color w:val="050505"/>
        </w:rPr>
        <w:t xml:space="preserve">.  </w:t>
      </w:r>
      <w:r w:rsidRPr="007F3565">
        <w:rPr>
          <w:color w:val="050505"/>
        </w:rPr>
        <w:t>As of the effective date of the Amended Agreement</w:t>
      </w:r>
      <w:r w:rsidR="000021C2">
        <w:rPr>
          <w:color w:val="050505"/>
        </w:rPr>
        <w:t>,</w:t>
      </w:r>
      <w:r w:rsidRPr="007F3565">
        <w:rPr>
          <w:color w:val="050505"/>
        </w:rPr>
        <w:t xml:space="preserve"> </w:t>
      </w:r>
      <w:r w:rsidR="000021C2">
        <w:rPr>
          <w:color w:val="050505"/>
        </w:rPr>
        <w:t xml:space="preserve">the following </w:t>
      </w:r>
      <w:r w:rsidRPr="007F3565">
        <w:rPr>
          <w:color w:val="050505"/>
        </w:rPr>
        <w:t>Long-term Storage Credits</w:t>
      </w:r>
      <w:r>
        <w:rPr>
          <w:color w:val="050505"/>
        </w:rPr>
        <w:t xml:space="preserve"> </w:t>
      </w:r>
      <w:r w:rsidRPr="007F3565">
        <w:rPr>
          <w:color w:val="050505"/>
        </w:rPr>
        <w:t>had been credited</w:t>
      </w:r>
      <w:r>
        <w:rPr>
          <w:color w:val="050505"/>
        </w:rPr>
        <w:t xml:space="preserve"> </w:t>
      </w:r>
      <w:r w:rsidRPr="007F3565">
        <w:rPr>
          <w:color w:val="050505"/>
        </w:rPr>
        <w:t xml:space="preserve">to </w:t>
      </w:r>
      <w:r w:rsidR="000021C2">
        <w:rPr>
          <w:color w:val="050505"/>
        </w:rPr>
        <w:t xml:space="preserve">the SNWA Interstate Account: </w:t>
      </w:r>
      <w:r w:rsidRPr="007F3565">
        <w:rPr>
          <w:color w:val="050505"/>
        </w:rPr>
        <w:t xml:space="preserve"> (1)</w:t>
      </w:r>
      <w:r>
        <w:rPr>
          <w:color w:val="050505"/>
        </w:rPr>
        <w:t xml:space="preserve"> </w:t>
      </w:r>
      <w:r w:rsidRPr="007F3565">
        <w:rPr>
          <w:color w:val="050505"/>
        </w:rPr>
        <w:t>50,000 acre-feet of Long-term Storage</w:t>
      </w:r>
      <w:r>
        <w:rPr>
          <w:color w:val="050505"/>
        </w:rPr>
        <w:t xml:space="preserve"> </w:t>
      </w:r>
      <w:r w:rsidRPr="007F3565">
        <w:rPr>
          <w:color w:val="050505"/>
        </w:rPr>
        <w:t>Credits</w:t>
      </w:r>
      <w:r w:rsidR="000021C2">
        <w:rPr>
          <w:color w:val="050505"/>
        </w:rPr>
        <w:t xml:space="preserve"> </w:t>
      </w:r>
      <w:r w:rsidRPr="007F3565">
        <w:rPr>
          <w:color w:val="050505"/>
        </w:rPr>
        <w:t>held by CAWCD for the benefit of SNWA as of the effective date of the Original Agreement</w:t>
      </w:r>
      <w:r w:rsidR="000021C2">
        <w:rPr>
          <w:color w:val="050505"/>
        </w:rPr>
        <w:t>;</w:t>
      </w:r>
      <w:r w:rsidRPr="007F3565">
        <w:rPr>
          <w:color w:val="050505"/>
        </w:rPr>
        <w:t xml:space="preserve"> and (2) all of the Long­ term Storage Credits existing by virtue of Colorado River water stored, or other Long-term Storage Credits transferred to such account, pursuant to the Original Agreement.</w:t>
      </w:r>
    </w:p>
    <w:p w:rsidR="00CD2D19" w:rsidRDefault="008B4727" w:rsidP="00D6725A">
      <w:pPr>
        <w:pStyle w:val="CM32"/>
        <w:widowControl/>
        <w:numPr>
          <w:ilvl w:val="0"/>
          <w:numId w:val="35"/>
        </w:numPr>
        <w:tabs>
          <w:tab w:val="left" w:pos="720"/>
        </w:tabs>
        <w:spacing w:beforeLines="120"/>
        <w:jc w:val="both"/>
      </w:pPr>
      <w:r>
        <w:t>The Second Amended Agreement was further modified by “letter agreements” dated April 2, 2009, December 17, 2009, June 15, 2010, and December 8, 2010</w:t>
      </w:r>
      <w:r w:rsidRPr="000E7621">
        <w:t xml:space="preserve">. The letter agreements </w:t>
      </w:r>
      <w:r>
        <w:t>addressed</w:t>
      </w:r>
      <w:r w:rsidRPr="000E7621">
        <w:t xml:space="preserve"> operational</w:t>
      </w:r>
      <w:r w:rsidRPr="00605BCC">
        <w:t xml:space="preserve"> adjustments to the Second Amended Agreement and modification </w:t>
      </w:r>
      <w:r>
        <w:t xml:space="preserve">to </w:t>
      </w:r>
      <w:r w:rsidRPr="00605BCC">
        <w:t>the payment schedule</w:t>
      </w:r>
      <w:r>
        <w:t>.</w:t>
      </w:r>
    </w:p>
    <w:p w:rsidR="00CD2D19" w:rsidRDefault="000A030A" w:rsidP="00D6725A">
      <w:pPr>
        <w:pStyle w:val="CM32"/>
        <w:widowControl/>
        <w:numPr>
          <w:ilvl w:val="0"/>
          <w:numId w:val="35"/>
        </w:numPr>
        <w:tabs>
          <w:tab w:val="left" w:pos="720"/>
        </w:tabs>
        <w:spacing w:beforeLines="120"/>
        <w:jc w:val="both"/>
      </w:pPr>
      <w:r>
        <w:t>AWBA</w:t>
      </w:r>
      <w:r w:rsidR="00503004">
        <w:t xml:space="preserve"> has accrued </w:t>
      </w:r>
      <w:r w:rsidR="008B4727">
        <w:t xml:space="preserve">600,651 acre feet of the Long-term Storage Credits </w:t>
      </w:r>
      <w:r>
        <w:t>on behalf of the SNWA</w:t>
      </w:r>
      <w:r w:rsidR="001A0860">
        <w:t xml:space="preserve"> </w:t>
      </w:r>
      <w:r w:rsidR="008B4727">
        <w:t xml:space="preserve">in the SNWA Interstate Account pursuant to the previous </w:t>
      </w:r>
      <w:r w:rsidR="00A14F0D">
        <w:t>a</w:t>
      </w:r>
      <w:r w:rsidR="008B4727">
        <w:t>greements</w:t>
      </w:r>
      <w:r w:rsidR="00FA73F2">
        <w:t>,</w:t>
      </w:r>
      <w:r w:rsidR="008B4727">
        <w:t xml:space="preserve"> including 50,000 acre feet of Long-term Storage Credits </w:t>
      </w:r>
      <w:r w:rsidR="004A602E">
        <w:t xml:space="preserve">described in Recital G </w:t>
      </w:r>
      <w:r w:rsidR="008B4727">
        <w:t xml:space="preserve">created for the benefit of the SNWA under a separate agreement between SNWA and CAWCD and transferred to the AWBA under the </w:t>
      </w:r>
      <w:r w:rsidR="00503004">
        <w:t>O</w:t>
      </w:r>
      <w:r w:rsidR="008B4727">
        <w:t>riginal Agreement.</w:t>
      </w:r>
    </w:p>
    <w:p w:rsidR="00CD2D19" w:rsidRDefault="008B4727" w:rsidP="00D6725A">
      <w:pPr>
        <w:pStyle w:val="CM32"/>
        <w:widowControl/>
        <w:numPr>
          <w:ilvl w:val="0"/>
          <w:numId w:val="35"/>
        </w:numPr>
        <w:tabs>
          <w:tab w:val="left" w:pos="720"/>
        </w:tabs>
        <w:spacing w:beforeLines="120"/>
        <w:jc w:val="both"/>
      </w:pPr>
      <w:r>
        <w:lastRenderedPageBreak/>
        <w:t>SNWA has provided $122,7</w:t>
      </w:r>
      <w:r w:rsidR="00067510">
        <w:t>38,945</w:t>
      </w:r>
      <w:r>
        <w:t xml:space="preserve"> </w:t>
      </w:r>
      <w:r w:rsidR="00AD686A">
        <w:t xml:space="preserve">to AWBA </w:t>
      </w:r>
      <w:r>
        <w:t xml:space="preserve">for the delivery and storage of Colorado River water in Arizona on </w:t>
      </w:r>
      <w:r w:rsidR="00503004">
        <w:t>SNWA’s</w:t>
      </w:r>
      <w:r>
        <w:t xml:space="preserve"> behalf. </w:t>
      </w:r>
      <w:r w:rsidR="00AD686A">
        <w:t xml:space="preserve"> </w:t>
      </w:r>
      <w:r>
        <w:t xml:space="preserve">This amount </w:t>
      </w:r>
      <w:r w:rsidR="003C2A2B">
        <w:t>was</w:t>
      </w:r>
      <w:r>
        <w:t xml:space="preserve"> exclusive of any funding provided </w:t>
      </w:r>
      <w:r w:rsidR="00A14F0D">
        <w:t xml:space="preserve">to </w:t>
      </w:r>
      <w:r>
        <w:t xml:space="preserve">CAWCD </w:t>
      </w:r>
      <w:r w:rsidR="004A602E">
        <w:t>for the Long-term Storage Credits described in Recital G.</w:t>
      </w:r>
    </w:p>
    <w:p w:rsidR="00CD2D19" w:rsidRDefault="003C2A2B" w:rsidP="00D6725A">
      <w:pPr>
        <w:pStyle w:val="CM32"/>
        <w:widowControl/>
        <w:numPr>
          <w:ilvl w:val="0"/>
          <w:numId w:val="35"/>
        </w:numPr>
        <w:tabs>
          <w:tab w:val="left" w:pos="720"/>
        </w:tabs>
        <w:spacing w:beforeLines="120"/>
        <w:jc w:val="both"/>
      </w:pPr>
      <w:r>
        <w:t>On June 9, 2010, the Parties along with CAWCD entered into a Recovery Agreement addressing some of the details of interstate and intrastate recovery of Long-term Storage Credits</w:t>
      </w:r>
      <w:r w:rsidR="00503004">
        <w:t>.</w:t>
      </w:r>
      <w:r w:rsidR="00B3197C">
        <w:t xml:space="preserve">  </w:t>
      </w:r>
      <w:r w:rsidR="00067510">
        <w:t>As described in</w:t>
      </w:r>
      <w:r w:rsidR="00B3197C">
        <w:t xml:space="preserve"> the Recovery Agreement, there is no charge for recovery of the 50,000 acre-feet of Long-Term Storage Credits described in Recital G</w:t>
      </w:r>
      <w:r w:rsidR="00121430">
        <w:t xml:space="preserve"> as SNWA has already pre-paid those costs</w:t>
      </w:r>
      <w:r w:rsidR="00B3197C">
        <w:t>.</w:t>
      </w:r>
    </w:p>
    <w:p w:rsidR="00CD2D19" w:rsidRDefault="00050BA8" w:rsidP="00755377">
      <w:pPr>
        <w:pStyle w:val="Default"/>
        <w:numPr>
          <w:ilvl w:val="0"/>
          <w:numId w:val="35"/>
        </w:numPr>
        <w:spacing w:before="288"/>
      </w:pPr>
      <w:r>
        <w:t xml:space="preserve">SNWA, CRCN, and AWBA </w:t>
      </w:r>
      <w:r w:rsidR="00FA73F2">
        <w:t xml:space="preserve">desire to enter into </w:t>
      </w:r>
      <w:r>
        <w:t xml:space="preserve">this </w:t>
      </w:r>
      <w:r w:rsidR="008A4499">
        <w:t>Agreement</w:t>
      </w:r>
      <w:r w:rsidR="000A4A74">
        <w:t xml:space="preserve"> </w:t>
      </w:r>
      <w:r>
        <w:t>to amend</w:t>
      </w:r>
      <w:r w:rsidR="00FA73F2">
        <w:t xml:space="preserve">, restate, and supersede the Original Agreement and all amendments </w:t>
      </w:r>
      <w:r w:rsidR="000A4A74">
        <w:t xml:space="preserve">and modifications </w:t>
      </w:r>
      <w:r w:rsidR="00FA73F2">
        <w:t>thereto such that</w:t>
      </w:r>
      <w:r>
        <w:t xml:space="preserve"> this Agreement</w:t>
      </w:r>
      <w:r w:rsidR="008A4499">
        <w:t xml:space="preserve"> </w:t>
      </w:r>
      <w:r w:rsidR="00B3197C">
        <w:t xml:space="preserve">and the Recovery Agreement </w:t>
      </w:r>
      <w:r>
        <w:t xml:space="preserve">will </w:t>
      </w:r>
      <w:r w:rsidR="008A4499">
        <w:t xml:space="preserve">govern the </w:t>
      </w:r>
      <w:r>
        <w:t xml:space="preserve">future rights and </w:t>
      </w:r>
      <w:r w:rsidR="008A4499">
        <w:t xml:space="preserve">obligations of the </w:t>
      </w:r>
      <w:r>
        <w:t>P</w:t>
      </w:r>
      <w:r w:rsidR="008A4499">
        <w:t>arties</w:t>
      </w:r>
      <w:r w:rsidR="00C35013">
        <w:t xml:space="preserve"> with respect to SNWA’s existing Long-term Storage Credits in the SNWA Interstate Account, banking of additional Colorado River water in Arizona on behalf of SNWA, and related matters as set forth herein.</w:t>
      </w:r>
    </w:p>
    <w:p w:rsidR="00E14BE4" w:rsidRDefault="00E14BE4" w:rsidP="00D6725A">
      <w:pPr>
        <w:pStyle w:val="CM31"/>
        <w:keepNext/>
        <w:keepLines/>
        <w:widowControl/>
        <w:spacing w:beforeLines="120"/>
        <w:jc w:val="center"/>
        <w:rPr>
          <w:b/>
        </w:rPr>
      </w:pPr>
    </w:p>
    <w:p w:rsidR="00CD2D19" w:rsidRDefault="00914B54" w:rsidP="00D6725A">
      <w:pPr>
        <w:pStyle w:val="CM31"/>
        <w:keepNext/>
        <w:keepLines/>
        <w:widowControl/>
        <w:spacing w:beforeLines="120"/>
        <w:jc w:val="center"/>
        <w:rPr>
          <w:b/>
        </w:rPr>
      </w:pPr>
      <w:r w:rsidRPr="002576B2">
        <w:rPr>
          <w:b/>
        </w:rPr>
        <w:t>ARTICLE 1</w:t>
      </w:r>
    </w:p>
    <w:p w:rsidR="00CD2D19" w:rsidRDefault="00914B54" w:rsidP="00D6725A">
      <w:pPr>
        <w:pStyle w:val="CM31"/>
        <w:keepNext/>
        <w:keepLines/>
        <w:widowControl/>
        <w:spacing w:beforeLines="120"/>
        <w:jc w:val="center"/>
        <w:rPr>
          <w:b/>
        </w:rPr>
      </w:pPr>
      <w:r w:rsidRPr="002576B2">
        <w:rPr>
          <w:b/>
        </w:rPr>
        <w:t>DEFINITIONS, FUNDAMENTAL PRINCIPLES AND TERM</w:t>
      </w:r>
      <w:r w:rsidR="00AF65FF">
        <w:rPr>
          <w:b/>
        </w:rPr>
        <w:t>S</w:t>
      </w:r>
    </w:p>
    <w:p w:rsidR="00CD2D19" w:rsidRDefault="00914B54" w:rsidP="00D6725A">
      <w:pPr>
        <w:pStyle w:val="CM31"/>
        <w:widowControl/>
        <w:numPr>
          <w:ilvl w:val="1"/>
          <w:numId w:val="2"/>
        </w:numPr>
        <w:spacing w:beforeLines="120"/>
        <w:jc w:val="both"/>
      </w:pPr>
      <w:r w:rsidRPr="001E1485">
        <w:t xml:space="preserve">Definitions. </w:t>
      </w:r>
      <w:r w:rsidR="001E1485" w:rsidRPr="001E1485">
        <w:t xml:space="preserve">For purposes of this Agreement, terms that are defined in Article I of the </w:t>
      </w:r>
      <w:r w:rsidR="00A938BC">
        <w:t>Consolidated Decree</w:t>
      </w:r>
      <w:r w:rsidR="001E1485" w:rsidRPr="001E1485">
        <w:t>, terms that are defined in A</w:t>
      </w:r>
      <w:r w:rsidR="001E1485">
        <w:t>rizona Revised Statutes (A.R.S.</w:t>
      </w:r>
      <w:r w:rsidR="001E1485" w:rsidRPr="001E1485">
        <w:t xml:space="preserve">) </w:t>
      </w:r>
      <w:r w:rsidRPr="001E1485">
        <w:t xml:space="preserve">Title 45, Chapter 3.1, and terms that are defined in 43 C.F.R. Part 414 shall have the meaning there stated. The following terms shall have the meaning defined here, unless the context manifestly requires otherwise. </w:t>
      </w:r>
      <w:r w:rsidR="001E1485">
        <w:t>Defin</w:t>
      </w:r>
      <w:r w:rsidR="001E1485" w:rsidRPr="001E1485">
        <w:t>ed</w:t>
      </w:r>
      <w:r w:rsidRPr="001E1485">
        <w:t xml:space="preserve"> terms are identified by</w:t>
      </w:r>
      <w:r w:rsidR="00C33A66">
        <w:t xml:space="preserve"> initial letter capitalization.</w:t>
      </w:r>
    </w:p>
    <w:p w:rsidR="009C13FC" w:rsidRDefault="00914B54" w:rsidP="00D6725A">
      <w:pPr>
        <w:pStyle w:val="CM31"/>
        <w:widowControl/>
        <w:numPr>
          <w:ilvl w:val="2"/>
          <w:numId w:val="2"/>
        </w:numPr>
        <w:tabs>
          <w:tab w:val="clear" w:pos="720"/>
          <w:tab w:val="num" w:pos="1800"/>
        </w:tabs>
        <w:spacing w:beforeLines="120"/>
        <w:ind w:left="1800" w:hanging="1080"/>
        <w:jc w:val="both"/>
      </w:pPr>
      <w:r w:rsidRPr="001E1485">
        <w:t xml:space="preserve">"ADWR" shall mean Arizona Department </w:t>
      </w:r>
      <w:r w:rsidR="001E1485" w:rsidRPr="001E1485">
        <w:t>of Water</w:t>
      </w:r>
      <w:r w:rsidR="00C33A66">
        <w:t xml:space="preserve"> Resources.</w:t>
      </w:r>
    </w:p>
    <w:p w:rsidR="009C13FC" w:rsidRDefault="00914B54" w:rsidP="00D6725A">
      <w:pPr>
        <w:pStyle w:val="CM31"/>
        <w:widowControl/>
        <w:numPr>
          <w:ilvl w:val="2"/>
          <w:numId w:val="2"/>
        </w:numPr>
        <w:tabs>
          <w:tab w:val="clear" w:pos="720"/>
          <w:tab w:val="num" w:pos="1800"/>
        </w:tabs>
        <w:spacing w:beforeLines="120"/>
        <w:ind w:left="1800" w:hanging="1080"/>
        <w:jc w:val="both"/>
      </w:pPr>
      <w:r w:rsidRPr="001E1485">
        <w:t xml:space="preserve">"Agreement" shall mean this </w:t>
      </w:r>
      <w:r w:rsidR="00A14F0D">
        <w:t xml:space="preserve">Third </w:t>
      </w:r>
      <w:r w:rsidRPr="001E1485">
        <w:t xml:space="preserve">Amended </w:t>
      </w:r>
      <w:r w:rsidR="00AD686A">
        <w:t xml:space="preserve">and Restated </w:t>
      </w:r>
      <w:r w:rsidRPr="001E1485">
        <w:t>Agreemen</w:t>
      </w:r>
      <w:r w:rsidR="00C33A66">
        <w:t>t for Interstate Water Banking.</w:t>
      </w:r>
    </w:p>
    <w:p w:rsidR="009C13FC" w:rsidRDefault="00914B54" w:rsidP="00D6725A">
      <w:pPr>
        <w:pStyle w:val="CM31"/>
        <w:widowControl/>
        <w:numPr>
          <w:ilvl w:val="2"/>
          <w:numId w:val="2"/>
        </w:numPr>
        <w:tabs>
          <w:tab w:val="clear" w:pos="720"/>
          <w:tab w:val="num" w:pos="1800"/>
        </w:tabs>
        <w:spacing w:beforeLines="120"/>
        <w:ind w:left="1800" w:hanging="1080"/>
        <w:jc w:val="both"/>
      </w:pPr>
      <w:r w:rsidRPr="001E1485">
        <w:t>"AWBA" shall mean the A</w:t>
      </w:r>
      <w:r w:rsidR="00C33A66">
        <w:t>rizona Water Banking Authority.</w:t>
      </w:r>
    </w:p>
    <w:p w:rsidR="009C13FC" w:rsidRDefault="00914B54" w:rsidP="00D6725A">
      <w:pPr>
        <w:pStyle w:val="CM31"/>
        <w:widowControl/>
        <w:numPr>
          <w:ilvl w:val="2"/>
          <w:numId w:val="2"/>
        </w:numPr>
        <w:tabs>
          <w:tab w:val="clear" w:pos="720"/>
          <w:tab w:val="num" w:pos="1800"/>
        </w:tabs>
        <w:spacing w:beforeLines="120"/>
        <w:ind w:left="1800" w:hanging="1080"/>
        <w:jc w:val="both"/>
      </w:pPr>
      <w:r w:rsidRPr="001E1485">
        <w:t xml:space="preserve">"AWBA Plan of Operation" shall mean the plan by which </w:t>
      </w:r>
      <w:r>
        <w:t>AWBA</w:t>
      </w:r>
      <w:r w:rsidRPr="001E1485">
        <w:t xml:space="preserve"> shall operate during the Year as </w:t>
      </w:r>
      <w:r w:rsidR="001E1485">
        <w:t>defin</w:t>
      </w:r>
      <w:r w:rsidR="001E1485" w:rsidRPr="001E1485">
        <w:t>ed</w:t>
      </w:r>
      <w:r w:rsidR="00C33A66">
        <w:t xml:space="preserve"> in A.R.S. § 45-2456.</w:t>
      </w:r>
    </w:p>
    <w:p w:rsidR="009C13FC" w:rsidRDefault="00914B54" w:rsidP="00D6725A">
      <w:pPr>
        <w:pStyle w:val="CM31"/>
        <w:widowControl/>
        <w:numPr>
          <w:ilvl w:val="2"/>
          <w:numId w:val="2"/>
        </w:numPr>
        <w:tabs>
          <w:tab w:val="clear" w:pos="720"/>
          <w:tab w:val="num" w:pos="1800"/>
        </w:tabs>
        <w:spacing w:beforeLines="120"/>
        <w:ind w:left="1800" w:hanging="1080"/>
        <w:jc w:val="both"/>
      </w:pPr>
      <w:r w:rsidRPr="001E1485">
        <w:t xml:space="preserve">"Bureau </w:t>
      </w:r>
      <w:r w:rsidR="001E1485" w:rsidRPr="001E1485">
        <w:t>of Reclamation</w:t>
      </w:r>
      <w:r w:rsidRPr="001E1485">
        <w:t xml:space="preserve">" shall mean the United States Bureau </w:t>
      </w:r>
      <w:r w:rsidR="001E1485" w:rsidRPr="001E1485">
        <w:t>of Reclamation</w:t>
      </w:r>
      <w:r w:rsidR="00C33A66">
        <w:t>, Lower Colorado Region.</w:t>
      </w:r>
    </w:p>
    <w:p w:rsidR="009C13FC" w:rsidRDefault="00914B54" w:rsidP="00D6725A">
      <w:pPr>
        <w:pStyle w:val="CM31"/>
        <w:widowControl/>
        <w:numPr>
          <w:ilvl w:val="2"/>
          <w:numId w:val="2"/>
        </w:numPr>
        <w:tabs>
          <w:tab w:val="clear" w:pos="720"/>
          <w:tab w:val="num" w:pos="1800"/>
        </w:tabs>
        <w:spacing w:beforeLines="120"/>
        <w:ind w:left="1800" w:hanging="1080"/>
        <w:jc w:val="both"/>
      </w:pPr>
      <w:r w:rsidRPr="001E1485">
        <w:t xml:space="preserve">"CAP" shall mean the Central Arizona Project, as authorized by the Colorado River Basin Project Act, 43 U.S.C. § 1501 </w:t>
      </w:r>
      <w:r w:rsidRPr="007C7DCA">
        <w:rPr>
          <w:i/>
        </w:rPr>
        <w:t>et seq</w:t>
      </w:r>
      <w:r w:rsidRPr="005F0C1A">
        <w:t xml:space="preserve">., </w:t>
      </w:r>
      <w:r w:rsidRPr="001E1485">
        <w:t xml:space="preserve">and as operated under that certain Master Repayment Contract dated </w:t>
      </w:r>
      <w:smartTag w:uri="urn:schemas-microsoft-com:office:smarttags" w:element="date">
        <w:smartTagPr>
          <w:attr w:name="Year" w:val="1988"/>
          <w:attr w:name="Day" w:val="1"/>
          <w:attr w:name="Month" w:val="12"/>
          <w:attr w:name="ls" w:val="trans"/>
        </w:smartTagPr>
        <w:r w:rsidRPr="001E1485">
          <w:t>December 1, 1988</w:t>
        </w:r>
      </w:smartTag>
      <w:r w:rsidRPr="001E1485">
        <w:t>, Contract No. 14</w:t>
      </w:r>
      <w:r w:rsidR="005F0C1A">
        <w:t>-</w:t>
      </w:r>
      <w:r w:rsidRPr="001E1485">
        <w:t xml:space="preserve">06-W-245 between CAWCD and the United States Bureau </w:t>
      </w:r>
      <w:r w:rsidR="001E1485" w:rsidRPr="001E1485">
        <w:t>of Reclamation</w:t>
      </w:r>
      <w:r w:rsidRPr="001E1485">
        <w:t>, as amend</w:t>
      </w:r>
      <w:r w:rsidR="00C33A66">
        <w:t>ed.</w:t>
      </w:r>
    </w:p>
    <w:p w:rsidR="009C13FC" w:rsidRDefault="00701349" w:rsidP="00D6725A">
      <w:pPr>
        <w:pStyle w:val="CM31"/>
        <w:widowControl/>
        <w:numPr>
          <w:ilvl w:val="2"/>
          <w:numId w:val="2"/>
        </w:numPr>
        <w:tabs>
          <w:tab w:val="clear" w:pos="720"/>
          <w:tab w:val="num" w:pos="1800"/>
        </w:tabs>
        <w:spacing w:beforeLines="120"/>
        <w:ind w:left="1800" w:hanging="1080"/>
        <w:jc w:val="both"/>
      </w:pPr>
      <w:r>
        <w:lastRenderedPageBreak/>
        <w:t>"CA</w:t>
      </w:r>
      <w:r w:rsidR="00914B54" w:rsidRPr="00816D06">
        <w:t>WCD" shall mean the Central Arizo</w:t>
      </w:r>
      <w:r w:rsidR="00C33A66">
        <w:t>na Water Conservation District.</w:t>
      </w:r>
    </w:p>
    <w:p w:rsidR="009C13FC" w:rsidRDefault="00914B54" w:rsidP="00D6725A">
      <w:pPr>
        <w:pStyle w:val="CM31"/>
        <w:widowControl/>
        <w:numPr>
          <w:ilvl w:val="2"/>
          <w:numId w:val="2"/>
        </w:numPr>
        <w:tabs>
          <w:tab w:val="clear" w:pos="720"/>
          <w:tab w:val="num" w:pos="1800"/>
        </w:tabs>
        <w:spacing w:beforeLines="120"/>
        <w:ind w:left="1800" w:hanging="1080"/>
        <w:jc w:val="both"/>
      </w:pPr>
      <w:r w:rsidRPr="001E1485">
        <w:t xml:space="preserve">"CRCN" shall mean the Colorado River Commission </w:t>
      </w:r>
      <w:r w:rsidR="001E1485" w:rsidRPr="001E1485">
        <w:t>of Nevada</w:t>
      </w:r>
      <w:r w:rsidR="00C33A66">
        <w:t>.</w:t>
      </w:r>
    </w:p>
    <w:p w:rsidR="009C13FC" w:rsidRDefault="006579A6" w:rsidP="00D6725A">
      <w:pPr>
        <w:pStyle w:val="CM31"/>
        <w:widowControl/>
        <w:numPr>
          <w:ilvl w:val="2"/>
          <w:numId w:val="2"/>
        </w:numPr>
        <w:tabs>
          <w:tab w:val="clear" w:pos="720"/>
          <w:tab w:val="num" w:pos="1800"/>
        </w:tabs>
        <w:spacing w:beforeLines="120"/>
        <w:ind w:left="1800" w:hanging="1080"/>
        <w:jc w:val="both"/>
      </w:pPr>
      <w:r>
        <w:t>“</w:t>
      </w:r>
      <w:r w:rsidR="00A938BC">
        <w:t>Consolidated Decree</w:t>
      </w:r>
      <w:r w:rsidR="00A950F8" w:rsidRPr="00C25999">
        <w:t xml:space="preserve">” shall mean the Consolidated </w:t>
      </w:r>
      <w:r w:rsidR="00A938BC">
        <w:t>Decree</w:t>
      </w:r>
      <w:r w:rsidR="00A950F8" w:rsidRPr="00C25999">
        <w:t xml:space="preserve"> entered by the United States Supreme Court in </w:t>
      </w:r>
      <w:r w:rsidR="00A950F8" w:rsidRPr="00C25999">
        <w:rPr>
          <w:i/>
        </w:rPr>
        <w:t>Arizona v. California</w:t>
      </w:r>
      <w:r w:rsidR="00A950F8" w:rsidRPr="00C25999">
        <w:t xml:space="preserve">, 126 S.Ct. 1543, 547 U.S. </w:t>
      </w:r>
      <w:r w:rsidR="00A950F8">
        <w:t>150</w:t>
      </w:r>
      <w:r w:rsidR="00A950F8" w:rsidRPr="00C25999">
        <w:t xml:space="preserve"> (2006)</w:t>
      </w:r>
      <w:r w:rsidR="00DC4BAE">
        <w:t>.</w:t>
      </w:r>
    </w:p>
    <w:p w:rsidR="009C13FC" w:rsidRDefault="00914B54" w:rsidP="00D6725A">
      <w:pPr>
        <w:pStyle w:val="CM31"/>
        <w:widowControl/>
        <w:numPr>
          <w:ilvl w:val="2"/>
          <w:numId w:val="2"/>
        </w:numPr>
        <w:tabs>
          <w:tab w:val="clear" w:pos="720"/>
          <w:tab w:val="num" w:pos="1800"/>
        </w:tabs>
        <w:spacing w:beforeLines="120"/>
        <w:ind w:left="1800" w:hanging="1080"/>
        <w:jc w:val="both"/>
      </w:pPr>
      <w:r w:rsidRPr="001E1485">
        <w:t xml:space="preserve">"Excess </w:t>
      </w:r>
      <w:smartTag w:uri="urn:schemas-microsoft-com:office:smarttags" w:element="stockticker">
        <w:r w:rsidRPr="001E1485">
          <w:t>CAP</w:t>
        </w:r>
      </w:smartTag>
      <w:r w:rsidRPr="001E1485">
        <w:t xml:space="preserve"> Water" shall mean </w:t>
      </w:r>
      <w:smartTag w:uri="urn:schemas-microsoft-com:office:smarttags" w:element="stockticker">
        <w:r w:rsidRPr="001E1485">
          <w:t>CAP</w:t>
        </w:r>
      </w:smartTag>
      <w:r w:rsidRPr="001E1485">
        <w:t xml:space="preserve"> water that is available for distribution by CAWCD in accordance with §8.7(e) </w:t>
      </w:r>
      <w:r w:rsidR="001E1485" w:rsidRPr="001E1485">
        <w:t>of the</w:t>
      </w:r>
      <w:r w:rsidRPr="001E1485">
        <w:t xml:space="preserve"> Master Repayment Contract or §5(d)(2) </w:t>
      </w:r>
      <w:r w:rsidR="001E1485" w:rsidRPr="001E1485">
        <w:t>of the</w:t>
      </w:r>
      <w:r w:rsidRPr="001E1485">
        <w:t xml:space="preserve"> Stipulation Regarding a Stay of Litigation, Resolution </w:t>
      </w:r>
      <w:r w:rsidR="001E1485" w:rsidRPr="001E1485">
        <w:t>of Issues</w:t>
      </w:r>
      <w:r w:rsidRPr="001E1485">
        <w:t xml:space="preserve"> During the Stay and Ultimate Judgment upon Satisfaction of Conditions, filed with the United States District Court on </w:t>
      </w:r>
      <w:smartTag w:uri="urn:schemas-microsoft-com:office:smarttags" w:element="date">
        <w:smartTagPr>
          <w:attr w:name="Year" w:val="2000"/>
          <w:attr w:name="Day" w:val="3"/>
          <w:attr w:name="Month" w:val="5"/>
          <w:attr w:name="ls" w:val="trans"/>
        </w:smartTagPr>
        <w:r w:rsidRPr="001E1485">
          <w:t>May 3</w:t>
        </w:r>
        <w:r w:rsidR="001E1485" w:rsidRPr="001E1485">
          <w:t>, 2000</w:t>
        </w:r>
      </w:smartTag>
      <w:r w:rsidRPr="001E1485">
        <w:t xml:space="preserve">, in </w:t>
      </w:r>
      <w:r w:rsidRPr="007C7DCA">
        <w:rPr>
          <w:i/>
        </w:rPr>
        <w:t>Central Arizona Water Conservation District v. United States, et al.</w:t>
      </w:r>
      <w:r w:rsidRPr="005F0C1A">
        <w:t xml:space="preserve">, </w:t>
      </w:r>
      <w:r w:rsidRPr="001E1485">
        <w:t xml:space="preserve">No. </w:t>
      </w:r>
      <w:r w:rsidR="007C7DCA">
        <w:t>CIV</w:t>
      </w:r>
      <w:r w:rsidRPr="005F0C1A">
        <w:t xml:space="preserve"> </w:t>
      </w:r>
      <w:r w:rsidRPr="001E1485">
        <w:t>95-6</w:t>
      </w:r>
      <w:r w:rsidR="007C7DCA">
        <w:t>25-</w:t>
      </w:r>
      <w:smartTag w:uri="urn:schemas-microsoft-com:office:smarttags" w:element="stockticker">
        <w:r w:rsidR="007C7DCA">
          <w:t>TUC</w:t>
        </w:r>
      </w:smartTag>
      <w:r w:rsidR="007C7DCA">
        <w:t>-WDB (EH</w:t>
      </w:r>
      <w:r w:rsidRPr="001E1485">
        <w:t xml:space="preserve">C) and </w:t>
      </w:r>
      <w:r w:rsidR="007C7DCA">
        <w:t>CIV</w:t>
      </w:r>
      <w:r w:rsidRPr="005F0C1A">
        <w:t xml:space="preserve"> </w:t>
      </w:r>
      <w:r w:rsidR="007C7DCA">
        <w:t>95-1720-</w:t>
      </w:r>
      <w:smartTag w:uri="urn:schemas-microsoft-com:office:smarttags" w:element="stockticker">
        <w:r w:rsidR="007C7DCA">
          <w:t>PHX</w:t>
        </w:r>
      </w:smartTag>
      <w:r w:rsidR="007C7DCA">
        <w:t>-EH</w:t>
      </w:r>
      <w:r w:rsidRPr="001E1485">
        <w:t>C (consolidated), and in accordance with</w:t>
      </w:r>
      <w:r w:rsidR="007C7DCA">
        <w:t xml:space="preserve"> policies established by the CA</w:t>
      </w:r>
      <w:r w:rsidR="00C33A66">
        <w:t>WCD Board.</w:t>
      </w:r>
    </w:p>
    <w:p w:rsidR="009C13FC" w:rsidRDefault="00914B54" w:rsidP="00D6725A">
      <w:pPr>
        <w:pStyle w:val="CM31"/>
        <w:widowControl/>
        <w:numPr>
          <w:ilvl w:val="2"/>
          <w:numId w:val="2"/>
        </w:numPr>
        <w:tabs>
          <w:tab w:val="clear" w:pos="720"/>
          <w:tab w:val="num" w:pos="1800"/>
        </w:tabs>
        <w:spacing w:beforeLines="120"/>
        <w:ind w:left="1800" w:hanging="1080"/>
        <w:jc w:val="both"/>
      </w:pPr>
      <w:r w:rsidRPr="001E1485">
        <w:t>"ICUA" shall mean Intentionally Created Unused Apportionment as that term i</w:t>
      </w:r>
      <w:r w:rsidR="00C33A66">
        <w:t>s defined in 43 C.F.R. § 414.2.</w:t>
      </w:r>
    </w:p>
    <w:p w:rsidR="009C13FC" w:rsidRDefault="00914B54" w:rsidP="00D6725A">
      <w:pPr>
        <w:pStyle w:val="CM31"/>
        <w:widowControl/>
        <w:numPr>
          <w:ilvl w:val="2"/>
          <w:numId w:val="2"/>
        </w:numPr>
        <w:tabs>
          <w:tab w:val="clear" w:pos="720"/>
          <w:tab w:val="num" w:pos="1800"/>
        </w:tabs>
        <w:spacing w:beforeLines="120"/>
        <w:ind w:left="1800" w:hanging="1080"/>
        <w:jc w:val="both"/>
      </w:pPr>
      <w:r w:rsidRPr="001E1485">
        <w:t>"Interstate Recovery Schedule" shall have the meaning defined in the Agreement for Development of Intentionall</w:t>
      </w:r>
      <w:r w:rsidR="00C33A66">
        <w:t>y Created Unused Apportionment.</w:t>
      </w:r>
    </w:p>
    <w:p w:rsidR="009C13FC" w:rsidRDefault="00914B54" w:rsidP="00D6725A">
      <w:pPr>
        <w:pStyle w:val="CM31"/>
        <w:widowControl/>
        <w:numPr>
          <w:ilvl w:val="2"/>
          <w:numId w:val="2"/>
        </w:numPr>
        <w:tabs>
          <w:tab w:val="clear" w:pos="720"/>
          <w:tab w:val="num" w:pos="1800"/>
        </w:tabs>
        <w:spacing w:beforeLines="120"/>
        <w:ind w:left="1800" w:hanging="1080"/>
        <w:jc w:val="both"/>
      </w:pPr>
      <w:r w:rsidRPr="001E1485">
        <w:t>"Long-term Storage Credit" shall mean Long-term Storage Credit as def</w:t>
      </w:r>
      <w:r w:rsidR="00C33A66">
        <w:t>ined in A.R.S. § 45-802.01(11).</w:t>
      </w:r>
    </w:p>
    <w:p w:rsidR="009C13FC" w:rsidRDefault="00914B54" w:rsidP="00D6725A">
      <w:pPr>
        <w:pStyle w:val="CM31"/>
        <w:widowControl/>
        <w:numPr>
          <w:ilvl w:val="2"/>
          <w:numId w:val="2"/>
        </w:numPr>
        <w:tabs>
          <w:tab w:val="clear" w:pos="720"/>
          <w:tab w:val="num" w:pos="1800"/>
        </w:tabs>
        <w:spacing w:beforeLines="120"/>
        <w:ind w:left="1800" w:hanging="1080"/>
        <w:jc w:val="both"/>
      </w:pPr>
      <w:r w:rsidRPr="001E1485">
        <w:t>"Master Repayment Contract" shall mean that Contract No. 14-06-W-245 dated December 1</w:t>
      </w:r>
      <w:r w:rsidR="001E1485" w:rsidRPr="001E1485">
        <w:t>, 1988</w:t>
      </w:r>
      <w:r w:rsidRPr="001E1485">
        <w:t>, between CAWCD and the United States Bureau of Reclamation, as amended.</w:t>
      </w:r>
    </w:p>
    <w:p w:rsidR="009C13FC" w:rsidRDefault="00F73761" w:rsidP="00D6725A">
      <w:pPr>
        <w:pStyle w:val="CM31"/>
        <w:widowControl/>
        <w:numPr>
          <w:ilvl w:val="2"/>
          <w:numId w:val="2"/>
        </w:numPr>
        <w:tabs>
          <w:tab w:val="clear" w:pos="720"/>
          <w:tab w:val="num" w:pos="1800"/>
        </w:tabs>
        <w:spacing w:beforeLines="120"/>
        <w:ind w:left="1800" w:hanging="1080"/>
        <w:jc w:val="both"/>
      </w:pPr>
      <w:r>
        <w:t>“Recovery Agreement” shall mean that agreement entitled “Recovery Agreement Among Arizona Water Banking Authority, Central Arizona Water Conservation District, Southern Nevada Water Authority and Colorado River Commission of Nevada,” dated June 9, 2010.</w:t>
      </w:r>
    </w:p>
    <w:p w:rsidR="009C13FC" w:rsidRDefault="00A712C4" w:rsidP="00D6725A">
      <w:pPr>
        <w:pStyle w:val="CM31"/>
        <w:widowControl/>
        <w:numPr>
          <w:ilvl w:val="2"/>
          <w:numId w:val="2"/>
        </w:numPr>
        <w:tabs>
          <w:tab w:val="clear" w:pos="720"/>
          <w:tab w:val="num" w:pos="1800"/>
        </w:tabs>
        <w:spacing w:beforeLines="120"/>
        <w:ind w:left="1800" w:hanging="1080"/>
        <w:jc w:val="both"/>
      </w:pPr>
      <w:r>
        <w:t>“Recovery Facilities” shall mean constructed facilities capable of recovering both intrastate and interstate Long-term Storage Credits.</w:t>
      </w:r>
    </w:p>
    <w:p w:rsidR="009C13FC" w:rsidRDefault="00914B54" w:rsidP="00D6725A">
      <w:pPr>
        <w:pStyle w:val="CM31"/>
        <w:widowControl/>
        <w:numPr>
          <w:ilvl w:val="2"/>
          <w:numId w:val="2"/>
        </w:numPr>
        <w:tabs>
          <w:tab w:val="clear" w:pos="720"/>
          <w:tab w:val="num" w:pos="1800"/>
        </w:tabs>
        <w:spacing w:beforeLines="120"/>
        <w:ind w:left="1800" w:hanging="1080"/>
        <w:jc w:val="both"/>
      </w:pPr>
      <w:r w:rsidRPr="001E1485">
        <w:t xml:space="preserve">"Secretary" shall mean the Secretary </w:t>
      </w:r>
      <w:r w:rsidR="001E1485" w:rsidRPr="001E1485">
        <w:t>of the</w:t>
      </w:r>
      <w:r w:rsidRPr="001E1485">
        <w:t xml:space="preserve"> Interior for the </w:t>
      </w:r>
      <w:smartTag w:uri="urn:schemas-microsoft-com:office:smarttags" w:element="place">
        <w:smartTag w:uri="urn:schemas-microsoft-com:office:smarttags" w:element="country-region">
          <w:r w:rsidRPr="001E1485">
            <w:t>United States</w:t>
          </w:r>
        </w:smartTag>
      </w:smartTag>
      <w:r w:rsidRPr="001E1485">
        <w:t xml:space="preserve">, Department </w:t>
      </w:r>
      <w:r w:rsidR="001E1485" w:rsidRPr="001E1485">
        <w:t>of the</w:t>
      </w:r>
      <w:r w:rsidRPr="001E1485">
        <w:t xml:space="preserve"> Interior. </w:t>
      </w:r>
    </w:p>
    <w:p w:rsidR="009C13FC" w:rsidRDefault="00914B54" w:rsidP="00D6725A">
      <w:pPr>
        <w:pStyle w:val="CM31"/>
        <w:widowControl/>
        <w:numPr>
          <w:ilvl w:val="2"/>
          <w:numId w:val="2"/>
        </w:numPr>
        <w:tabs>
          <w:tab w:val="clear" w:pos="720"/>
          <w:tab w:val="num" w:pos="1800"/>
        </w:tabs>
        <w:spacing w:beforeLines="120"/>
        <w:ind w:left="1800" w:hanging="1080"/>
        <w:jc w:val="both"/>
      </w:pPr>
      <w:r w:rsidRPr="001E1485">
        <w:t>"SNWA" shall mean the S</w:t>
      </w:r>
      <w:r w:rsidR="00C33A66">
        <w:t>outhern Nevada Water Authority.</w:t>
      </w:r>
    </w:p>
    <w:p w:rsidR="009C13FC" w:rsidRDefault="001E1485" w:rsidP="00D6725A">
      <w:pPr>
        <w:pStyle w:val="CM31"/>
        <w:widowControl/>
        <w:numPr>
          <w:ilvl w:val="2"/>
          <w:numId w:val="2"/>
        </w:numPr>
        <w:tabs>
          <w:tab w:val="clear" w:pos="720"/>
          <w:tab w:val="num" w:pos="1800"/>
        </w:tabs>
        <w:spacing w:beforeLines="120"/>
        <w:ind w:left="1800" w:hanging="1080"/>
        <w:jc w:val="both"/>
      </w:pPr>
      <w:r>
        <w:t>"SNW</w:t>
      </w:r>
      <w:r w:rsidRPr="001E1485">
        <w:t xml:space="preserve">A Interstate Account" shall mean the Long-term Storage Credit </w:t>
      </w:r>
      <w:r>
        <w:t>Sub-</w:t>
      </w:r>
      <w:r w:rsidRPr="001E1485">
        <w:t xml:space="preserve">account established by </w:t>
      </w:r>
      <w:r w:rsidR="00914B54">
        <w:t>AWBA</w:t>
      </w:r>
      <w:r w:rsidRPr="001E1485">
        <w:t xml:space="preserve"> with ADWR pursuant to Subarticle 2</w:t>
      </w:r>
      <w:r w:rsidR="00C33A66">
        <w:t>.2.4 of the Original Agreement.</w:t>
      </w:r>
    </w:p>
    <w:p w:rsidR="009C13FC" w:rsidRDefault="00914B54" w:rsidP="00D6725A">
      <w:pPr>
        <w:pStyle w:val="CM31"/>
        <w:widowControl/>
        <w:numPr>
          <w:ilvl w:val="2"/>
          <w:numId w:val="2"/>
        </w:numPr>
        <w:tabs>
          <w:tab w:val="clear" w:pos="720"/>
          <w:tab w:val="num" w:pos="1800"/>
        </w:tabs>
        <w:spacing w:beforeLines="120"/>
        <w:ind w:left="1800" w:hanging="1080"/>
        <w:jc w:val="both"/>
      </w:pPr>
      <w:r w:rsidRPr="001E1485">
        <w:t>"Storage Facility" or "Storage Facilities" shall mean an Underground Storage Facility or a Groundwater Savings Facility as those terms are defined in A.R.S. § 45-802</w:t>
      </w:r>
      <w:r w:rsidR="00F13034">
        <w:t>.01.</w:t>
      </w:r>
    </w:p>
    <w:p w:rsidR="009C13FC" w:rsidRDefault="00914B54" w:rsidP="00D6725A">
      <w:pPr>
        <w:pStyle w:val="CM31"/>
        <w:widowControl/>
        <w:numPr>
          <w:ilvl w:val="2"/>
          <w:numId w:val="2"/>
        </w:numPr>
        <w:tabs>
          <w:tab w:val="clear" w:pos="720"/>
          <w:tab w:val="num" w:pos="1800"/>
        </w:tabs>
        <w:spacing w:beforeLines="120"/>
        <w:ind w:left="1800" w:hanging="1080"/>
        <w:jc w:val="both"/>
      </w:pPr>
      <w:r w:rsidRPr="001E1485">
        <w:t>"Ye</w:t>
      </w:r>
      <w:r w:rsidR="00C33A66">
        <w:t>ar" shall mean a calendar year.</w:t>
      </w:r>
    </w:p>
    <w:p w:rsidR="009C13FC" w:rsidRDefault="00914B54" w:rsidP="00D6725A">
      <w:pPr>
        <w:pStyle w:val="CM31"/>
        <w:widowControl/>
        <w:numPr>
          <w:ilvl w:val="1"/>
          <w:numId w:val="2"/>
        </w:numPr>
        <w:spacing w:beforeLines="120"/>
        <w:jc w:val="both"/>
      </w:pPr>
      <w:r w:rsidRPr="001E1485">
        <w:t xml:space="preserve">Fundamental Principles </w:t>
      </w:r>
      <w:r w:rsidR="001E1485" w:rsidRPr="001E1485">
        <w:t>of this</w:t>
      </w:r>
      <w:r w:rsidR="00C33A66">
        <w:t xml:space="preserve"> Agreement</w:t>
      </w:r>
    </w:p>
    <w:p w:rsidR="009C13FC" w:rsidRDefault="00914B54" w:rsidP="00D6725A">
      <w:pPr>
        <w:pStyle w:val="CM31"/>
        <w:widowControl/>
        <w:numPr>
          <w:ilvl w:val="2"/>
          <w:numId w:val="2"/>
        </w:numPr>
        <w:tabs>
          <w:tab w:val="clear" w:pos="720"/>
          <w:tab w:val="num" w:pos="1800"/>
        </w:tabs>
        <w:spacing w:beforeLines="120"/>
        <w:ind w:left="1800" w:hanging="1080"/>
        <w:jc w:val="both"/>
      </w:pPr>
      <w:r w:rsidRPr="001E1485">
        <w:t xml:space="preserve">This Agreement is among </w:t>
      </w:r>
      <w:r>
        <w:t>AWBA</w:t>
      </w:r>
      <w:r w:rsidRPr="001E1485">
        <w:t xml:space="preserve"> and </w:t>
      </w:r>
      <w:r>
        <w:t>SNWA</w:t>
      </w:r>
      <w:r w:rsidRPr="001E1485">
        <w:t xml:space="preserve"> and CRCN. It is intended to create a program </w:t>
      </w:r>
      <w:r w:rsidR="001E1485" w:rsidRPr="001E1485">
        <w:t>of interstate</w:t>
      </w:r>
      <w:r w:rsidRPr="001E1485">
        <w:t xml:space="preserve"> banking </w:t>
      </w:r>
      <w:r w:rsidR="001E1485" w:rsidRPr="001E1485">
        <w:t xml:space="preserve">of </w:t>
      </w:r>
      <w:smartTag w:uri="urn:schemas-microsoft-com:office:smarttags" w:element="place">
        <w:r w:rsidR="001E1485" w:rsidRPr="001E1485">
          <w:t>Colorado</w:t>
        </w:r>
        <w:r w:rsidRPr="001E1485">
          <w:t xml:space="preserve"> River</w:t>
        </w:r>
      </w:smartTag>
      <w:r w:rsidRPr="001E1485">
        <w:t xml:space="preserve"> water</w:t>
      </w:r>
      <w:r w:rsidR="00AA4746">
        <w:t>.</w:t>
      </w:r>
      <w:r w:rsidRPr="001E1485">
        <w:t xml:space="preserve"> </w:t>
      </w:r>
      <w:r>
        <w:t>AWBA</w:t>
      </w:r>
      <w:r w:rsidRPr="001E1485">
        <w:t xml:space="preserve"> will not engage in interstate banking to the detriment </w:t>
      </w:r>
      <w:r w:rsidR="001E1485" w:rsidRPr="001E1485">
        <w:t>of any</w:t>
      </w:r>
      <w:r w:rsidRPr="001E1485">
        <w:t xml:space="preserve"> water user in </w:t>
      </w:r>
      <w:smartTag w:uri="urn:schemas-microsoft-com:office:smarttags" w:element="State">
        <w:smartTag w:uri="urn:schemas-microsoft-com:office:smarttags" w:element="place">
          <w:r w:rsidRPr="001E1485">
            <w:t>Arizona</w:t>
          </w:r>
        </w:smartTag>
      </w:smartTag>
      <w:r w:rsidRPr="001E1485">
        <w:t xml:space="preserve"> in fulfilling its ob</w:t>
      </w:r>
      <w:r w:rsidR="00C33A66">
        <w:t>ligations under this Agreement.</w:t>
      </w:r>
    </w:p>
    <w:p w:rsidR="009C13FC" w:rsidRDefault="001E1485" w:rsidP="00D6725A">
      <w:pPr>
        <w:pStyle w:val="CM31"/>
        <w:widowControl/>
        <w:numPr>
          <w:ilvl w:val="2"/>
          <w:numId w:val="2"/>
        </w:numPr>
        <w:tabs>
          <w:tab w:val="clear" w:pos="720"/>
          <w:tab w:val="num" w:pos="1800"/>
        </w:tabs>
        <w:spacing w:beforeLines="120"/>
        <w:ind w:left="1800" w:hanging="1080"/>
        <w:jc w:val="both"/>
      </w:pPr>
      <w:r w:rsidRPr="001E1485">
        <w:t>Under the terms of this</w:t>
      </w:r>
      <w:r>
        <w:t xml:space="preserve"> Agreement, A</w:t>
      </w:r>
      <w:r w:rsidRPr="001E1485">
        <w:t>WBA</w:t>
      </w:r>
      <w:r>
        <w:t xml:space="preserve"> </w:t>
      </w:r>
      <w:r w:rsidR="00914B54" w:rsidRPr="001E1485">
        <w:t xml:space="preserve">shall </w:t>
      </w:r>
      <w:r w:rsidR="00AA4746">
        <w:t xml:space="preserve">utilize </w:t>
      </w:r>
      <w:r w:rsidR="00914B54" w:rsidRPr="001E1485">
        <w:t xml:space="preserve">the </w:t>
      </w:r>
      <w:r w:rsidR="006C4CBE">
        <w:t xml:space="preserve">existing </w:t>
      </w:r>
      <w:r w:rsidR="00914B54" w:rsidRPr="001E1485">
        <w:t>Long-term Storage Credits</w:t>
      </w:r>
      <w:r w:rsidR="002F1309">
        <w:t xml:space="preserve"> accrued in the SNWA Interstate Account</w:t>
      </w:r>
      <w:r w:rsidR="00A5117A">
        <w:t>, as well as any new Long-term Storage Credits created pursuant to this Agreement,</w:t>
      </w:r>
      <w:r w:rsidR="00914B54" w:rsidRPr="001E1485">
        <w:t xml:space="preserve"> at a later date </w:t>
      </w:r>
      <w:r w:rsidR="00AA4746">
        <w:t>to develop</w:t>
      </w:r>
      <w:r w:rsidR="00701349">
        <w:t xml:space="preserve"> I</w:t>
      </w:r>
      <w:r w:rsidR="00914B54" w:rsidRPr="001E1485">
        <w:t>CUA</w:t>
      </w:r>
      <w:r w:rsidR="00FA73F2">
        <w:t xml:space="preserve"> for the benefit of SNWA</w:t>
      </w:r>
      <w:r w:rsidR="00914B54" w:rsidRPr="001E1485">
        <w:t xml:space="preserve">. The Secretary is required to release this </w:t>
      </w:r>
      <w:r w:rsidR="00701349">
        <w:t>ICUA</w:t>
      </w:r>
      <w:r w:rsidR="00914B54" w:rsidRPr="001E1485">
        <w:t xml:space="preserve"> for consumptive use within the State </w:t>
      </w:r>
      <w:r w:rsidRPr="001E1485">
        <w:t>of Nevada</w:t>
      </w:r>
      <w:r w:rsidR="00914B54" w:rsidRPr="001E1485">
        <w:t xml:space="preserve"> pursuant to the Storage and Interstate Release Agreement entered into by the Secretary under the regulations adopted by the Secretary in 43 </w:t>
      </w:r>
      <w:smartTag w:uri="urn:schemas-microsoft-com:office:smarttags" w:element="stockticker">
        <w:r w:rsidR="00914B54" w:rsidRPr="001E1485">
          <w:t>CFR</w:t>
        </w:r>
      </w:smartTag>
      <w:r w:rsidR="00914B54" w:rsidRPr="001E1485">
        <w:t xml:space="preserve"> Part 414. This Agreement is one part </w:t>
      </w:r>
      <w:r w:rsidRPr="001E1485">
        <w:t>of</w:t>
      </w:r>
      <w:r>
        <w:t xml:space="preserve"> </w:t>
      </w:r>
      <w:r w:rsidRPr="001E1485">
        <w:t>a</w:t>
      </w:r>
      <w:r w:rsidR="00914B54" w:rsidRPr="001E1485">
        <w:t xml:space="preserve"> </w:t>
      </w:r>
      <w:r w:rsidR="002F1309">
        <w:t>four</w:t>
      </w:r>
      <w:r w:rsidR="002F1309" w:rsidRPr="001E1485">
        <w:t xml:space="preserve"> </w:t>
      </w:r>
      <w:r w:rsidR="00914B54" w:rsidRPr="001E1485">
        <w:t xml:space="preserve">part contractual relationship, which also includes the Storage and Interstate Release Agreement </w:t>
      </w:r>
      <w:r w:rsidR="0013159C">
        <w:t>(SIRA)</w:t>
      </w:r>
      <w:r w:rsidR="002F1309">
        <w:t>,</w:t>
      </w:r>
      <w:r w:rsidR="00914B54" w:rsidRPr="001E1485">
        <w:t xml:space="preserve"> an Agreement for the Development </w:t>
      </w:r>
      <w:r w:rsidRPr="001E1485">
        <w:t>of Intentionally</w:t>
      </w:r>
      <w:r w:rsidR="00914B54" w:rsidRPr="001E1485">
        <w:t xml:space="preserve"> Created Unused Apportionment</w:t>
      </w:r>
      <w:r w:rsidR="002F1309">
        <w:t xml:space="preserve"> and a Recovery Agreement</w:t>
      </w:r>
      <w:r w:rsidR="00914B54" w:rsidRPr="001E1485">
        <w:t xml:space="preserve">. In furtherance </w:t>
      </w:r>
      <w:r w:rsidRPr="001E1485">
        <w:t>of its</w:t>
      </w:r>
      <w:r w:rsidR="00914B54" w:rsidRPr="001E1485">
        <w:t xml:space="preserve"> performance under this Agreement, the </w:t>
      </w:r>
      <w:r w:rsidR="00914B54">
        <w:t>AWBA</w:t>
      </w:r>
      <w:r w:rsidR="00914B54" w:rsidRPr="001E1485">
        <w:t xml:space="preserve"> has also entered into an Intergovernmental Agreement among </w:t>
      </w:r>
      <w:r w:rsidR="00914B54">
        <w:t>AWBA</w:t>
      </w:r>
      <w:r w:rsidR="00914B54" w:rsidRPr="001E1485">
        <w:t xml:space="preserve">, CAWCD, and ADWR, as amended, and a series </w:t>
      </w:r>
      <w:r w:rsidRPr="001E1485">
        <w:t>of water</w:t>
      </w:r>
      <w:r w:rsidR="00914B54" w:rsidRPr="001E1485">
        <w:t xml:space="preserve"> storage agreements between </w:t>
      </w:r>
      <w:r w:rsidR="00914B54">
        <w:t>AWBA</w:t>
      </w:r>
      <w:r w:rsidR="00914B54" w:rsidRPr="001E1485">
        <w:t xml:space="preserve"> and Storage Facility operators in the State </w:t>
      </w:r>
      <w:r w:rsidRPr="001E1485">
        <w:t xml:space="preserve">of </w:t>
      </w:r>
      <w:smartTag w:uri="urn:schemas-microsoft-com:office:smarttags" w:element="State">
        <w:smartTag w:uri="urn:schemas-microsoft-com:office:smarttags" w:element="place">
          <w:r w:rsidRPr="001E1485">
            <w:t>Arizona</w:t>
          </w:r>
        </w:smartTag>
      </w:smartTag>
      <w:r w:rsidR="00C33A66">
        <w:t>.</w:t>
      </w:r>
    </w:p>
    <w:p w:rsidR="009C13FC" w:rsidRDefault="001E1485" w:rsidP="00D6725A">
      <w:pPr>
        <w:pStyle w:val="CM31"/>
        <w:widowControl/>
        <w:numPr>
          <w:ilvl w:val="2"/>
          <w:numId w:val="2"/>
        </w:numPr>
        <w:tabs>
          <w:tab w:val="clear" w:pos="720"/>
          <w:tab w:val="num" w:pos="1800"/>
        </w:tabs>
        <w:spacing w:beforeLines="120"/>
        <w:ind w:left="1800" w:hanging="1080"/>
        <w:jc w:val="both"/>
      </w:pPr>
      <w:r w:rsidRPr="001E1485">
        <w:t xml:space="preserve">This Agreement </w:t>
      </w:r>
      <w:r w:rsidR="000241F9">
        <w:t xml:space="preserve">and the Recovery Agreement </w:t>
      </w:r>
      <w:r w:rsidRPr="001E1485">
        <w:t>shall govern the relative rights and responsibilities of</w:t>
      </w:r>
      <w:r>
        <w:t xml:space="preserve"> A</w:t>
      </w:r>
      <w:r w:rsidRPr="001E1485">
        <w:t xml:space="preserve">WBA, </w:t>
      </w:r>
      <w:r w:rsidR="00914B54">
        <w:t>SNWA</w:t>
      </w:r>
      <w:r w:rsidRPr="001E1485">
        <w:t xml:space="preserve"> and CRCN for the delivery, storage and recovery of Colorado River water in Arizona and for the development of</w:t>
      </w:r>
      <w:r>
        <w:t xml:space="preserve"> </w:t>
      </w:r>
      <w:r w:rsidRPr="001E1485">
        <w:t xml:space="preserve">ICUA. </w:t>
      </w:r>
      <w:r w:rsidR="00914B54" w:rsidRPr="001E1485">
        <w:t xml:space="preserve">No ownership rights in specific storage facilities shall accrue to either </w:t>
      </w:r>
      <w:r w:rsidR="00914B54">
        <w:t>SNWA</w:t>
      </w:r>
      <w:r w:rsidR="00914B54" w:rsidRPr="001E1485">
        <w:t xml:space="preserve"> or CRCN by this Agreement. Neither </w:t>
      </w:r>
      <w:r w:rsidR="00914B54">
        <w:t>SNWA</w:t>
      </w:r>
      <w:r w:rsidR="00914B54" w:rsidRPr="001E1485">
        <w:t xml:space="preserve"> nor CRCN shall have any rights in this interstate banking arrangement except</w:t>
      </w:r>
      <w:r w:rsidR="00C33A66">
        <w:t xml:space="preserve"> as provided in this Agreement.</w:t>
      </w:r>
    </w:p>
    <w:p w:rsidR="009C13FC" w:rsidRDefault="00914B54" w:rsidP="00D6725A">
      <w:pPr>
        <w:pStyle w:val="CM31"/>
        <w:widowControl/>
        <w:numPr>
          <w:ilvl w:val="2"/>
          <w:numId w:val="2"/>
        </w:numPr>
        <w:tabs>
          <w:tab w:val="clear" w:pos="720"/>
          <w:tab w:val="num" w:pos="1800"/>
        </w:tabs>
        <w:spacing w:beforeLines="120"/>
        <w:ind w:left="1800" w:hanging="1080"/>
        <w:jc w:val="both"/>
      </w:pPr>
      <w:r>
        <w:t>AWBA</w:t>
      </w:r>
      <w:r w:rsidRPr="001E1485">
        <w:t xml:space="preserve"> shall recognize priorities or preferences for the storage and recovery of water in </w:t>
      </w:r>
      <w:smartTag w:uri="urn:schemas-microsoft-com:office:smarttags" w:element="State">
        <w:smartTag w:uri="urn:schemas-microsoft-com:office:smarttags" w:element="place">
          <w:r w:rsidRPr="001E1485">
            <w:t>Arizona</w:t>
          </w:r>
        </w:smartTag>
      </w:smartTag>
      <w:r w:rsidRPr="001E1485">
        <w:t xml:space="preserve"> established by the Agreement Relating to Implementation of Interim Colorado River Surplus Guidelines between </w:t>
      </w:r>
      <w:r>
        <w:t>SNWA</w:t>
      </w:r>
      <w:r w:rsidRPr="001E1485">
        <w:t xml:space="preserve"> and The Metropolitan Water District of Southern </w:t>
      </w:r>
      <w:r w:rsidR="00C33A66">
        <w:t xml:space="preserve">California, dated </w:t>
      </w:r>
      <w:smartTag w:uri="urn:schemas-microsoft-com:office:smarttags" w:element="date">
        <w:smartTagPr>
          <w:attr w:name="Year" w:val="2002"/>
          <w:attr w:name="Day" w:val="16"/>
          <w:attr w:name="Month" w:val="5"/>
          <w:attr w:name="ls" w:val="trans"/>
        </w:smartTagPr>
        <w:r w:rsidR="00C33A66">
          <w:t>May 16, 2002</w:t>
        </w:r>
      </w:smartTag>
      <w:r w:rsidR="00C33A66">
        <w:t>.</w:t>
      </w:r>
    </w:p>
    <w:p w:rsidR="009C13FC" w:rsidRDefault="00914B54" w:rsidP="00D6725A">
      <w:pPr>
        <w:pStyle w:val="CM31"/>
        <w:widowControl/>
        <w:numPr>
          <w:ilvl w:val="2"/>
          <w:numId w:val="2"/>
        </w:numPr>
        <w:tabs>
          <w:tab w:val="clear" w:pos="720"/>
          <w:tab w:val="num" w:pos="1800"/>
        </w:tabs>
        <w:spacing w:beforeLines="120"/>
        <w:ind w:left="1800" w:hanging="1080"/>
        <w:jc w:val="both"/>
      </w:pPr>
      <w:r w:rsidRPr="001E1485">
        <w:t xml:space="preserve">This Agreement is intended to operate for the mutual benefit </w:t>
      </w:r>
      <w:r w:rsidR="001E1485" w:rsidRPr="001E1485">
        <w:t>of the</w:t>
      </w:r>
      <w:r w:rsidRPr="001E1485">
        <w:t xml:space="preserve"> citizens of the State </w:t>
      </w:r>
      <w:r w:rsidR="001E1485" w:rsidRPr="001E1485">
        <w:t xml:space="preserve">of </w:t>
      </w:r>
      <w:smartTag w:uri="urn:schemas-microsoft-com:office:smarttags" w:element="State">
        <w:r w:rsidR="001E1485" w:rsidRPr="001E1485">
          <w:t>Arizona</w:t>
        </w:r>
      </w:smartTag>
      <w:r w:rsidRPr="001E1485">
        <w:t xml:space="preserve"> and the citizens </w:t>
      </w:r>
      <w:r w:rsidR="001E1485" w:rsidRPr="001E1485">
        <w:t>of the</w:t>
      </w:r>
      <w:r w:rsidRPr="001E1485">
        <w:t xml:space="preserve"> State </w:t>
      </w:r>
      <w:r w:rsidR="001E1485" w:rsidRPr="001E1485">
        <w:t xml:space="preserve">of </w:t>
      </w:r>
      <w:smartTag w:uri="urn:schemas-microsoft-com:office:smarttags" w:element="place">
        <w:smartTag w:uri="urn:schemas-microsoft-com:office:smarttags" w:element="State">
          <w:r w:rsidR="001E1485" w:rsidRPr="001E1485">
            <w:t>Nevada</w:t>
          </w:r>
        </w:smartTag>
      </w:smartTag>
      <w:r w:rsidRPr="001E1485">
        <w:t xml:space="preserve">. </w:t>
      </w:r>
      <w:r w:rsidR="001E1485" w:rsidRPr="001E1485">
        <w:t>It is entered into with the understanding that it is an act of</w:t>
      </w:r>
      <w:r w:rsidR="001E1485">
        <w:t xml:space="preserve"> </w:t>
      </w:r>
      <w:r w:rsidR="001E1485" w:rsidRPr="001E1485">
        <w:t xml:space="preserve">comity, and with the understanding that interstate banking of </w:t>
      </w:r>
      <w:smartTag w:uri="urn:schemas-microsoft-com:office:smarttags" w:element="place">
        <w:r w:rsidR="001E1485" w:rsidRPr="001E1485">
          <w:t>Colorado River</w:t>
        </w:r>
      </w:smartTag>
      <w:r w:rsidR="001E1485" w:rsidRPr="001E1485">
        <w:t xml:space="preserve"> water among the States of the Lower Division must be undertaken in accordance with express authority </w:t>
      </w:r>
      <w:r w:rsidR="00C33A66">
        <w:t>granted under each state's law.</w:t>
      </w:r>
    </w:p>
    <w:p w:rsidR="00755377" w:rsidRPr="00755377" w:rsidRDefault="00755377" w:rsidP="00755377">
      <w:pPr>
        <w:pStyle w:val="Default"/>
      </w:pPr>
    </w:p>
    <w:p w:rsidR="009C13FC" w:rsidRDefault="00914B54" w:rsidP="00D6725A">
      <w:pPr>
        <w:pStyle w:val="CM31"/>
        <w:widowControl/>
        <w:numPr>
          <w:ilvl w:val="1"/>
          <w:numId w:val="2"/>
        </w:numPr>
        <w:spacing w:beforeLines="120"/>
        <w:jc w:val="both"/>
      </w:pPr>
      <w:r w:rsidRPr="001E1485">
        <w:t xml:space="preserve">Term </w:t>
      </w:r>
      <w:r w:rsidR="001E1485" w:rsidRPr="001E1485">
        <w:t>of Agreement</w:t>
      </w:r>
      <w:r w:rsidRPr="001E1485">
        <w:t xml:space="preserve"> </w:t>
      </w:r>
    </w:p>
    <w:p w:rsidR="009C13FC" w:rsidRDefault="00914B54" w:rsidP="00D6725A">
      <w:pPr>
        <w:pStyle w:val="CM33"/>
        <w:widowControl/>
        <w:spacing w:beforeLines="120"/>
        <w:ind w:right="75"/>
        <w:jc w:val="both"/>
      </w:pPr>
      <w:r w:rsidRPr="001E1485">
        <w:t xml:space="preserve">This Agreement becomes effective when executed by all Parties. This Agreement shall terminate when all </w:t>
      </w:r>
      <w:r w:rsidR="001E1485" w:rsidRPr="001E1485">
        <w:t>of the</w:t>
      </w:r>
      <w:r w:rsidRPr="001E1485">
        <w:t xml:space="preserve"> Long-term Storage Credits </w:t>
      </w:r>
      <w:r w:rsidR="00F27C4F">
        <w:t>accrued in</w:t>
      </w:r>
      <w:r w:rsidRPr="001E1485">
        <w:t xml:space="preserve"> the </w:t>
      </w:r>
      <w:r>
        <w:t>SNWA</w:t>
      </w:r>
      <w:r w:rsidRPr="001E1485">
        <w:t xml:space="preserve"> Interstate Account</w:t>
      </w:r>
      <w:r w:rsidR="00937469">
        <w:t xml:space="preserve"> as of the Effective Date or developed thereafter</w:t>
      </w:r>
      <w:r w:rsidRPr="001E1485">
        <w:t xml:space="preserve"> have subsequently been recovered,</w:t>
      </w:r>
      <w:r w:rsidR="00503004">
        <w:t xml:space="preserve"> </w:t>
      </w:r>
      <w:r w:rsidR="001E1485" w:rsidRPr="001E1485">
        <w:t>unless this Agreement is extended by writte</w:t>
      </w:r>
      <w:r w:rsidR="00C33A66">
        <w:t>n agreement of all Parties.</w:t>
      </w:r>
      <w:r w:rsidR="00067510">
        <w:t xml:space="preserve">  Recovery of </w:t>
      </w:r>
      <w:r w:rsidR="00067510" w:rsidRPr="00067510">
        <w:t>the Long-term Storage Credits accrued in the SNWA Interstate Account as of the Effective Date</w:t>
      </w:r>
      <w:r w:rsidR="00067510">
        <w:t xml:space="preserve"> shall be complete by December 31, 2063.  </w:t>
      </w:r>
      <w:r w:rsidR="00BE65E0">
        <w:t xml:space="preserve">Recovery of any Long-term Storage Credits created after the Effective date shall be complete no later than 50 years after the date of storage.  </w:t>
      </w:r>
      <w:r w:rsidR="007C3053">
        <w:t xml:space="preserve">Unless otherwise requested by SNWA, </w:t>
      </w:r>
      <w:r w:rsidR="00BE65E0">
        <w:t>Long-term Storage Credits will be recovered on a first in, first out basis so that the oldest credits will be recovered first.</w:t>
      </w:r>
    </w:p>
    <w:p w:rsidR="00E14BE4" w:rsidRPr="00E14BE4" w:rsidRDefault="00E14BE4" w:rsidP="00E14BE4">
      <w:pPr>
        <w:pStyle w:val="Default"/>
      </w:pPr>
    </w:p>
    <w:p w:rsidR="009C13FC" w:rsidRDefault="00914B54" w:rsidP="00D6725A">
      <w:pPr>
        <w:pStyle w:val="CM31"/>
        <w:keepNext/>
        <w:keepLines/>
        <w:widowControl/>
        <w:spacing w:beforeLines="120"/>
        <w:jc w:val="center"/>
        <w:rPr>
          <w:b/>
        </w:rPr>
      </w:pPr>
      <w:r w:rsidRPr="005F0C1A">
        <w:rPr>
          <w:b/>
        </w:rPr>
        <w:t>ARTICLE 2</w:t>
      </w:r>
    </w:p>
    <w:p w:rsidR="009C13FC" w:rsidRDefault="00914B54" w:rsidP="00D6725A">
      <w:pPr>
        <w:pStyle w:val="CM31"/>
        <w:keepNext/>
        <w:keepLines/>
        <w:widowControl/>
        <w:spacing w:beforeLines="120"/>
        <w:jc w:val="center"/>
        <w:rPr>
          <w:b/>
        </w:rPr>
      </w:pPr>
      <w:r w:rsidRPr="002576B2">
        <w:rPr>
          <w:b/>
        </w:rPr>
        <w:t>DELIVERY AND STORAGE</w:t>
      </w:r>
    </w:p>
    <w:p w:rsidR="009C13FC" w:rsidRDefault="00FA75E9" w:rsidP="00D6725A">
      <w:pPr>
        <w:pStyle w:val="CM31"/>
        <w:widowControl/>
        <w:numPr>
          <w:ilvl w:val="1"/>
          <w:numId w:val="3"/>
        </w:numPr>
        <w:spacing w:beforeLines="120"/>
      </w:pPr>
      <w:r>
        <w:t xml:space="preserve">Current Balance in </w:t>
      </w:r>
      <w:r w:rsidR="00425F5F">
        <w:t>SNW</w:t>
      </w:r>
      <w:r w:rsidR="00425F5F" w:rsidRPr="001E1485">
        <w:t>A Interstate Account</w:t>
      </w:r>
    </w:p>
    <w:p w:rsidR="009C13FC" w:rsidRDefault="00067510" w:rsidP="00D6725A">
      <w:pPr>
        <w:pStyle w:val="CM33"/>
        <w:widowControl/>
        <w:spacing w:beforeLines="120"/>
        <w:ind w:right="75"/>
        <w:jc w:val="both"/>
      </w:pPr>
      <w:r>
        <w:t xml:space="preserve">As of the Effective Date, </w:t>
      </w:r>
      <w:r w:rsidR="00A62A6F">
        <w:t>AWBA</w:t>
      </w:r>
      <w:r w:rsidR="00A62A6F" w:rsidRPr="001E1485">
        <w:t xml:space="preserve"> </w:t>
      </w:r>
      <w:r w:rsidR="00A62A6F">
        <w:t xml:space="preserve">has created </w:t>
      </w:r>
      <w:r w:rsidR="00263F59">
        <w:t>6</w:t>
      </w:r>
      <w:r w:rsidR="006232A0">
        <w:t>0</w:t>
      </w:r>
      <w:r w:rsidR="00263F59">
        <w:t>0,651 acre feet of Long-term Storage Credits in the SNWA Interstate Account.</w:t>
      </w:r>
      <w:r w:rsidR="004A602E">
        <w:t xml:space="preserve">  </w:t>
      </w:r>
      <w:r w:rsidR="000A2AA3">
        <w:t xml:space="preserve">Upon the request </w:t>
      </w:r>
      <w:r w:rsidR="00181EE0">
        <w:t xml:space="preserve">by </w:t>
      </w:r>
      <w:r w:rsidR="000A2AA3">
        <w:t xml:space="preserve">SNWA </w:t>
      </w:r>
      <w:r w:rsidR="00181EE0">
        <w:t xml:space="preserve">for development of ICUA </w:t>
      </w:r>
      <w:r w:rsidR="000A2AA3">
        <w:t xml:space="preserve">as described </w:t>
      </w:r>
      <w:r w:rsidR="00280895">
        <w:t xml:space="preserve">in </w:t>
      </w:r>
      <w:r w:rsidR="00181EE0">
        <w:t>Article 3</w:t>
      </w:r>
      <w:r w:rsidR="00FA00DF">
        <w:t>,</w:t>
      </w:r>
      <w:r w:rsidR="00181EE0">
        <w:t xml:space="preserve"> the AWBA shall use Long-term Storage Credit</w:t>
      </w:r>
      <w:r w:rsidR="00FA75E9">
        <w:t>s</w:t>
      </w:r>
      <w:r w:rsidR="00181EE0">
        <w:t xml:space="preserve"> available in the SNWA Interstate Account to fulfill that request.</w:t>
      </w:r>
    </w:p>
    <w:p w:rsidR="009C13FC" w:rsidRDefault="00DE0EE2" w:rsidP="00D6725A">
      <w:pPr>
        <w:pStyle w:val="CM31"/>
        <w:widowControl/>
        <w:numPr>
          <w:ilvl w:val="1"/>
          <w:numId w:val="3"/>
        </w:numPr>
        <w:spacing w:beforeLines="120"/>
        <w:jc w:val="both"/>
      </w:pPr>
      <w:r w:rsidRPr="001E1485">
        <w:t xml:space="preserve">Payments </w:t>
      </w:r>
      <w:r w:rsidR="00FA73F2">
        <w:t>Previously</w:t>
      </w:r>
      <w:r w:rsidR="0049415B">
        <w:t xml:space="preserve"> </w:t>
      </w:r>
      <w:r>
        <w:t xml:space="preserve">Made </w:t>
      </w:r>
      <w:r w:rsidRPr="001E1485">
        <w:t xml:space="preserve">by </w:t>
      </w:r>
      <w:r>
        <w:t>SNWA</w:t>
      </w:r>
    </w:p>
    <w:p w:rsidR="009C13FC" w:rsidRDefault="00DE0EE2" w:rsidP="00D6725A">
      <w:pPr>
        <w:pStyle w:val="CM33"/>
        <w:widowControl/>
        <w:spacing w:beforeLines="120"/>
        <w:ind w:right="75"/>
        <w:jc w:val="both"/>
      </w:pPr>
      <w:r w:rsidRPr="001E1485">
        <w:t>In consideration of</w:t>
      </w:r>
      <w:r>
        <w:t xml:space="preserve"> the Long-t</w:t>
      </w:r>
      <w:r w:rsidR="00802282">
        <w:t xml:space="preserve">erm Storage Credits created by </w:t>
      </w:r>
      <w:r w:rsidRPr="001E1485">
        <w:t>AWBA</w:t>
      </w:r>
      <w:r w:rsidR="00937469">
        <w:t xml:space="preserve"> prior to the Effective Date,</w:t>
      </w:r>
      <w:r w:rsidRPr="001E1485">
        <w:t xml:space="preserve"> </w:t>
      </w:r>
      <w:r>
        <w:t>SNWA</w:t>
      </w:r>
      <w:r w:rsidRPr="001E1485">
        <w:t xml:space="preserve"> </w:t>
      </w:r>
      <w:r w:rsidR="00802282">
        <w:t>made</w:t>
      </w:r>
      <w:r w:rsidRPr="001E1485">
        <w:t xml:space="preserve"> payments to </w:t>
      </w:r>
      <w:r>
        <w:t xml:space="preserve">AWBA aggregating </w:t>
      </w:r>
      <w:r w:rsidR="00FA75E9">
        <w:t xml:space="preserve">to the sum of </w:t>
      </w:r>
      <w:r w:rsidR="00802282">
        <w:t>$122,7</w:t>
      </w:r>
      <w:r w:rsidR="00067510">
        <w:t>38,945</w:t>
      </w:r>
      <w:r w:rsidR="00FA75E9">
        <w:t>.</w:t>
      </w:r>
      <w:r w:rsidRPr="001E1485">
        <w:t xml:space="preserve"> </w:t>
      </w:r>
      <w:r w:rsidR="00802282">
        <w:t xml:space="preserve">These payments are exclusive of any payments SNWA made to CAWCD </w:t>
      </w:r>
      <w:r w:rsidR="006C7B42">
        <w:t xml:space="preserve">for the </w:t>
      </w:r>
      <w:r w:rsidR="00937469">
        <w:t xml:space="preserve">50,000 acre-feet of </w:t>
      </w:r>
      <w:r w:rsidR="006C7B42">
        <w:t>Long-term Storage Credits described in Recital G.</w:t>
      </w:r>
      <w:r w:rsidR="00802282">
        <w:t xml:space="preserve"> </w:t>
      </w:r>
      <w:r w:rsidR="00DC06CB">
        <w:t>T</w:t>
      </w:r>
      <w:r w:rsidR="00DC06CB" w:rsidRPr="001E1485">
        <w:t xml:space="preserve">he Parties acknowledge that </w:t>
      </w:r>
      <w:r w:rsidR="006C7B42">
        <w:t xml:space="preserve">the </w:t>
      </w:r>
      <w:r w:rsidR="00DC06CB" w:rsidRPr="001E1485">
        <w:t xml:space="preserve">payments </w:t>
      </w:r>
      <w:r w:rsidR="00937469">
        <w:t xml:space="preserve">described above </w:t>
      </w:r>
      <w:r w:rsidR="00DC06CB" w:rsidRPr="001E1485">
        <w:t xml:space="preserve">made by </w:t>
      </w:r>
      <w:r w:rsidR="00DC06CB">
        <w:t>SNWA</w:t>
      </w:r>
      <w:r w:rsidR="00DC06CB" w:rsidRPr="001E1485">
        <w:t xml:space="preserve"> to </w:t>
      </w:r>
      <w:r w:rsidR="00DC06CB">
        <w:t>AWBA</w:t>
      </w:r>
      <w:r w:rsidR="00DC06CB" w:rsidRPr="001E1485">
        <w:t xml:space="preserve"> </w:t>
      </w:r>
      <w:r w:rsidR="005B640B">
        <w:t xml:space="preserve">for the delivery and storage of Colorado River water </w:t>
      </w:r>
      <w:r w:rsidR="00DC06CB" w:rsidRPr="001E1485">
        <w:t>cover</w:t>
      </w:r>
      <w:r w:rsidR="006C7B42">
        <w:t>ed</w:t>
      </w:r>
      <w:r w:rsidR="00DC06CB" w:rsidRPr="001E1485">
        <w:t xml:space="preserve"> at least all costs specified in A.R.S. §§ 45-2471(C</w:t>
      </w:r>
      <w:r w:rsidR="005B640B">
        <w:t>)</w:t>
      </w:r>
      <w:r w:rsidR="006C7B42">
        <w:t xml:space="preserve"> </w:t>
      </w:r>
      <w:r w:rsidR="005B640B">
        <w:t xml:space="preserve">and are not </w:t>
      </w:r>
      <w:r w:rsidR="008F68B0">
        <w:t>refundable</w:t>
      </w:r>
      <w:r w:rsidR="005B640B">
        <w:t xml:space="preserve">. </w:t>
      </w:r>
    </w:p>
    <w:p w:rsidR="00FE6B11" w:rsidRPr="00FE6B11" w:rsidRDefault="00FE6B11" w:rsidP="00FE6B11">
      <w:pPr>
        <w:pStyle w:val="Default"/>
      </w:pPr>
    </w:p>
    <w:p w:rsidR="00FE6B11" w:rsidRPr="00124E35" w:rsidRDefault="00FE6B11" w:rsidP="00FE6B11">
      <w:pPr>
        <w:numPr>
          <w:ilvl w:val="1"/>
          <w:numId w:val="3"/>
        </w:numPr>
      </w:pPr>
      <w:r w:rsidRPr="00124E35">
        <w:t>Request for Additional Water Storage by SNWA</w:t>
      </w:r>
    </w:p>
    <w:p w:rsidR="00FE6B11" w:rsidRPr="00124E35" w:rsidRDefault="00FE6B11" w:rsidP="00FE6B11"/>
    <w:p w:rsidR="00FE6B11" w:rsidRPr="00124E35" w:rsidRDefault="00AE4EF2" w:rsidP="00FE6B11">
      <w:pPr>
        <w:numPr>
          <w:ilvl w:val="2"/>
          <w:numId w:val="3"/>
        </w:numPr>
        <w:tabs>
          <w:tab w:val="clear" w:pos="720"/>
          <w:tab w:val="num" w:pos="1800"/>
        </w:tabs>
        <w:ind w:left="1800" w:hanging="1080"/>
      </w:pPr>
      <w:r>
        <w:t xml:space="preserve">On or before September 1, </w:t>
      </w:r>
      <w:r w:rsidRPr="00124E35">
        <w:t>AWBA</w:t>
      </w:r>
      <w:r>
        <w:t>,</w:t>
      </w:r>
      <w:r w:rsidRPr="00124E35">
        <w:t xml:space="preserve"> SNWA</w:t>
      </w:r>
      <w:r>
        <w:t xml:space="preserve">, and </w:t>
      </w:r>
      <w:r w:rsidRPr="00124E35">
        <w:t xml:space="preserve">CRCN </w:t>
      </w:r>
      <w:r>
        <w:t>shall confer</w:t>
      </w:r>
      <w:r w:rsidRPr="00124E35">
        <w:t xml:space="preserve"> concerning the</w:t>
      </w:r>
      <w:r>
        <w:t xml:space="preserve"> amount of water anticipated to be available for storage, including any Nevada apportionment</w:t>
      </w:r>
      <w:r w:rsidR="00626F4F">
        <w:t>,</w:t>
      </w:r>
      <w:r>
        <w:t xml:space="preserve"> and the </w:t>
      </w:r>
      <w:r w:rsidRPr="00124E35">
        <w:t>proposed location</w:t>
      </w:r>
      <w:r>
        <w:t>,</w:t>
      </w:r>
      <w:r w:rsidRPr="00124E35">
        <w:t xml:space="preserve"> manner</w:t>
      </w:r>
      <w:r>
        <w:t>,</w:t>
      </w:r>
      <w:r w:rsidRPr="00124E35">
        <w:t xml:space="preserve"> and cost by which the interstate banking could be accomplished in the following Year.</w:t>
      </w:r>
      <w:r>
        <w:t xml:space="preserve"> </w:t>
      </w:r>
    </w:p>
    <w:p w:rsidR="00FE6B11" w:rsidRPr="00124E35" w:rsidRDefault="00FE6B11" w:rsidP="00FE6B11">
      <w:pPr>
        <w:tabs>
          <w:tab w:val="num" w:pos="1800"/>
        </w:tabs>
        <w:ind w:left="1800" w:hanging="1080"/>
      </w:pPr>
    </w:p>
    <w:p w:rsidR="00FE6B11" w:rsidRPr="00124E35" w:rsidRDefault="00AE4EF2" w:rsidP="00FE6B11">
      <w:pPr>
        <w:numPr>
          <w:ilvl w:val="2"/>
          <w:numId w:val="3"/>
        </w:numPr>
        <w:tabs>
          <w:tab w:val="clear" w:pos="720"/>
          <w:tab w:val="num" w:pos="1800"/>
        </w:tabs>
        <w:ind w:left="1800" w:hanging="1080"/>
      </w:pPr>
      <w:r w:rsidRPr="00124E35">
        <w:t>Annually, AWBA develop</w:t>
      </w:r>
      <w:r>
        <w:t>s</w:t>
      </w:r>
      <w:r w:rsidRPr="00124E35">
        <w:t xml:space="preserve"> a draft AWBA Plan of Operation. </w:t>
      </w:r>
      <w:r>
        <w:t xml:space="preserve"> </w:t>
      </w:r>
      <w:r w:rsidRPr="00124E35">
        <w:t xml:space="preserve">The draft AWBA Plan of Operation </w:t>
      </w:r>
      <w:r>
        <w:t>may</w:t>
      </w:r>
      <w:r w:rsidRPr="00124E35">
        <w:t xml:space="preserve"> include an interstate component. </w:t>
      </w:r>
    </w:p>
    <w:p w:rsidR="00FE6B11" w:rsidRPr="00124E35" w:rsidRDefault="00FE6B11" w:rsidP="00FE6B11">
      <w:pPr>
        <w:tabs>
          <w:tab w:val="num" w:pos="1800"/>
        </w:tabs>
        <w:ind w:left="1800" w:hanging="1080"/>
      </w:pPr>
    </w:p>
    <w:p w:rsidR="00FE6B11" w:rsidRPr="00124E35" w:rsidRDefault="00FE6B11" w:rsidP="00FE6B11">
      <w:pPr>
        <w:numPr>
          <w:ilvl w:val="2"/>
          <w:numId w:val="3"/>
        </w:numPr>
        <w:tabs>
          <w:tab w:val="clear" w:pos="720"/>
          <w:tab w:val="num" w:pos="1800"/>
        </w:tabs>
        <w:ind w:left="1800" w:hanging="1080"/>
      </w:pPr>
      <w:r w:rsidRPr="00124E35">
        <w:t>On or before November 1, AWBA shall determine and advise SNWA and CRCN</w:t>
      </w:r>
      <w:r w:rsidR="00280895">
        <w:t xml:space="preserve"> in writing</w:t>
      </w:r>
      <w:r w:rsidRPr="00124E35">
        <w:t xml:space="preserve"> as to the quantity of water and storage capacity available for interstate banking under the terms of this Agreement for the following Year.  AWBA shall also provide an estimate of the costs calculated pursuant to Subarticle </w:t>
      </w:r>
      <w:r w:rsidR="00FA00DF">
        <w:t>2.5</w:t>
      </w:r>
      <w:r w:rsidR="00FA00DF" w:rsidRPr="00124E35">
        <w:t xml:space="preserve"> </w:t>
      </w:r>
      <w:r w:rsidRPr="00124E35">
        <w:t>associated with the delivery and storage of water available for interstate banking.  AWBA shall also provide the data upon which the determinations and estimates in this Subarticle were based.</w:t>
      </w:r>
    </w:p>
    <w:p w:rsidR="00FE6B11" w:rsidRPr="00124E35" w:rsidRDefault="00FE6B11" w:rsidP="00FE6B11">
      <w:pPr>
        <w:tabs>
          <w:tab w:val="num" w:pos="1800"/>
        </w:tabs>
        <w:ind w:left="1800" w:hanging="1080"/>
      </w:pPr>
    </w:p>
    <w:p w:rsidR="00FE6B11" w:rsidRPr="00124E35" w:rsidRDefault="00FE6B11" w:rsidP="00FE6B11">
      <w:pPr>
        <w:numPr>
          <w:ilvl w:val="2"/>
          <w:numId w:val="3"/>
        </w:numPr>
        <w:tabs>
          <w:tab w:val="clear" w:pos="720"/>
          <w:tab w:val="num" w:pos="1800"/>
        </w:tabs>
        <w:ind w:left="1800" w:hanging="1080"/>
      </w:pPr>
      <w:r w:rsidRPr="00124E35">
        <w:t xml:space="preserve">Within </w:t>
      </w:r>
      <w:r w:rsidR="008F68B0">
        <w:t>30</w:t>
      </w:r>
      <w:r w:rsidRPr="00124E35">
        <w:t xml:space="preserve"> days of the notice provide</w:t>
      </w:r>
      <w:r w:rsidR="00280895">
        <w:t>d</w:t>
      </w:r>
      <w:r w:rsidRPr="00124E35">
        <w:t xml:space="preserve"> in Subarticle 2.3.3, SNWA shall specify in writing to AWBA its decision to accept all or any portion of the water and storage capacity available at the estimated cost.</w:t>
      </w:r>
    </w:p>
    <w:p w:rsidR="00FE6B11" w:rsidRPr="00124E35" w:rsidRDefault="00FE6B11" w:rsidP="0011342E">
      <w:pPr>
        <w:tabs>
          <w:tab w:val="num" w:pos="1800"/>
        </w:tabs>
      </w:pPr>
    </w:p>
    <w:p w:rsidR="00FE6B11" w:rsidRPr="00124E35" w:rsidRDefault="00FE6B11" w:rsidP="00FE6B11">
      <w:pPr>
        <w:numPr>
          <w:ilvl w:val="2"/>
          <w:numId w:val="3"/>
        </w:numPr>
        <w:tabs>
          <w:tab w:val="clear" w:pos="720"/>
          <w:tab w:val="num" w:pos="1800"/>
        </w:tabs>
        <w:ind w:left="1800" w:hanging="1080"/>
      </w:pPr>
      <w:r w:rsidRPr="00124E35">
        <w:t>After consultation with SNWA, the final decision on the quantity of water to be stored and the location of the storage under the terms of this Agreement shall be at the discretion of AWBA</w:t>
      </w:r>
      <w:r w:rsidR="00247720">
        <w:t xml:space="preserve">. </w:t>
      </w:r>
      <w:r w:rsidR="00590850">
        <w:t xml:space="preserve"> </w:t>
      </w:r>
      <w:r w:rsidR="00247720">
        <w:t>H</w:t>
      </w:r>
      <w:r w:rsidR="00590850">
        <w:t xml:space="preserve">owever, </w:t>
      </w:r>
      <w:r w:rsidR="00247720">
        <w:t>except as otherwise provided in Subarticle 2.3.8</w:t>
      </w:r>
      <w:r w:rsidR="00476F3A">
        <w:t>.1</w:t>
      </w:r>
      <w:r w:rsidR="00247720">
        <w:t xml:space="preserve">, </w:t>
      </w:r>
      <w:r w:rsidR="00590850">
        <w:t xml:space="preserve">the maximum quantity of water to be stored </w:t>
      </w:r>
      <w:r w:rsidR="00247720">
        <w:t xml:space="preserve">in any Year </w:t>
      </w:r>
      <w:r w:rsidR="00590850">
        <w:t>shall not be greater than the amount specified by SNWA pursuant to Subarticle 2.3.4</w:t>
      </w:r>
      <w:r w:rsidRPr="00124E35">
        <w:t>.</w:t>
      </w:r>
    </w:p>
    <w:p w:rsidR="00FE6B11" w:rsidRPr="00124E35" w:rsidRDefault="00FE6B11" w:rsidP="00FE6B11">
      <w:pPr>
        <w:tabs>
          <w:tab w:val="num" w:pos="1800"/>
        </w:tabs>
        <w:ind w:left="1800" w:hanging="1080"/>
      </w:pPr>
    </w:p>
    <w:p w:rsidR="00FE6B11" w:rsidRPr="00124E35" w:rsidRDefault="00FE6B11" w:rsidP="00FE6B11">
      <w:pPr>
        <w:numPr>
          <w:ilvl w:val="2"/>
          <w:numId w:val="3"/>
        </w:numPr>
        <w:tabs>
          <w:tab w:val="clear" w:pos="720"/>
          <w:tab w:val="num" w:pos="1800"/>
        </w:tabs>
        <w:ind w:left="1800" w:hanging="1080"/>
      </w:pPr>
      <w:r w:rsidRPr="00124E35">
        <w:t xml:space="preserve">The quantity of water to be stored in accordance with the terms of this Agreement shall be identified in the final AWBA Plan of Operation by January 1 of each Year.  Unless the </w:t>
      </w:r>
      <w:r w:rsidR="009F1FAF">
        <w:t xml:space="preserve">final </w:t>
      </w:r>
      <w:r w:rsidRPr="00124E35">
        <w:t xml:space="preserve">AWBA Plan of Operation is modified, this quantity of water shall be stored. </w:t>
      </w:r>
      <w:r w:rsidR="009F1FAF">
        <w:t xml:space="preserve"> AWBA shall provide SNWA and CR</w:t>
      </w:r>
      <w:r w:rsidR="00864925">
        <w:t>C</w:t>
      </w:r>
      <w:r w:rsidR="009F1FAF">
        <w:t>N with a copy of the final AWBA Plan of Operations and any amendments thereto.</w:t>
      </w:r>
    </w:p>
    <w:p w:rsidR="00FE6B11" w:rsidRPr="00124E35" w:rsidRDefault="00FE6B11" w:rsidP="00FE6B11">
      <w:pPr>
        <w:tabs>
          <w:tab w:val="num" w:pos="1800"/>
        </w:tabs>
        <w:ind w:left="1800" w:hanging="1080"/>
      </w:pPr>
    </w:p>
    <w:p w:rsidR="00FE6B11" w:rsidRPr="00124E35" w:rsidRDefault="00FE6B11" w:rsidP="00FE6B11">
      <w:pPr>
        <w:numPr>
          <w:ilvl w:val="2"/>
          <w:numId w:val="3"/>
        </w:numPr>
        <w:tabs>
          <w:tab w:val="clear" w:pos="720"/>
          <w:tab w:val="num" w:pos="1800"/>
        </w:tabs>
        <w:ind w:left="1800" w:hanging="1080"/>
      </w:pPr>
      <w:r w:rsidRPr="00124E35">
        <w:t xml:space="preserve">At any time after approval of the AWBA Plan of Operation, SNWA may request a </w:t>
      </w:r>
      <w:r w:rsidR="00822886">
        <w:t>change</w:t>
      </w:r>
      <w:r w:rsidRPr="00124E35">
        <w:t xml:space="preserve"> in the quantity of SNWA storage for the current Year.  Such request for </w:t>
      </w:r>
      <w:r w:rsidR="00822886">
        <w:t>change</w:t>
      </w:r>
      <w:r w:rsidRPr="00124E35">
        <w:t xml:space="preserve"> shall be in writing to AWBA and</w:t>
      </w:r>
      <w:r w:rsidR="00476F3A">
        <w:t>, if the request results in a decrease in storage, it</w:t>
      </w:r>
      <w:r w:rsidRPr="00124E35">
        <w:t xml:space="preserve"> shall not be greater than the difference between the amount of water already stored </w:t>
      </w:r>
      <w:r w:rsidR="00FA75E9">
        <w:t xml:space="preserve">in that Year </w:t>
      </w:r>
      <w:r w:rsidRPr="00124E35">
        <w:t xml:space="preserve">for the benefit of SNWA and the amount of water scheduled </w:t>
      </w:r>
      <w:r w:rsidR="00FA75E9">
        <w:t xml:space="preserve">in that Year </w:t>
      </w:r>
      <w:r w:rsidRPr="00124E35">
        <w:t xml:space="preserve">to be stored for the benefit of SNWA.  AWBA may, at its discretion and after discussion at an open public meeting, modify the AWBA Plan of Operation to reflect such a </w:t>
      </w:r>
      <w:r w:rsidR="00476F3A">
        <w:t>change</w:t>
      </w:r>
      <w:r w:rsidRPr="00124E35">
        <w:t>.</w:t>
      </w:r>
    </w:p>
    <w:p w:rsidR="00FE6B11" w:rsidRPr="00124E35" w:rsidRDefault="00FE6B11" w:rsidP="00FE6B11">
      <w:pPr>
        <w:tabs>
          <w:tab w:val="num" w:pos="1800"/>
        </w:tabs>
        <w:ind w:left="1800" w:hanging="1080"/>
      </w:pPr>
    </w:p>
    <w:p w:rsidR="00141F9E" w:rsidRDefault="00FE6B11" w:rsidP="00FE6B11">
      <w:pPr>
        <w:numPr>
          <w:ilvl w:val="2"/>
          <w:numId w:val="3"/>
        </w:numPr>
        <w:tabs>
          <w:tab w:val="clear" w:pos="720"/>
          <w:tab w:val="num" w:pos="1800"/>
        </w:tabs>
        <w:ind w:left="1800" w:hanging="1080"/>
      </w:pPr>
      <w:r w:rsidRPr="00124E35">
        <w:t xml:space="preserve">AWBA may modify the AWBA Plan of Operation for reasons other than a request from SNWA. </w:t>
      </w:r>
    </w:p>
    <w:p w:rsidR="007146EB" w:rsidRDefault="007146EB">
      <w:pPr>
        <w:pStyle w:val="ListParagraph"/>
      </w:pPr>
    </w:p>
    <w:p w:rsidR="007146EB" w:rsidRDefault="00FE6B11">
      <w:pPr>
        <w:numPr>
          <w:ilvl w:val="3"/>
          <w:numId w:val="3"/>
        </w:numPr>
        <w:tabs>
          <w:tab w:val="clear" w:pos="720"/>
          <w:tab w:val="num" w:pos="2880"/>
        </w:tabs>
        <w:ind w:left="2880" w:hanging="1080"/>
      </w:pPr>
      <w:r w:rsidRPr="00124E35">
        <w:t xml:space="preserve">If the modification results in an increase in the amount of </w:t>
      </w:r>
      <w:r w:rsidR="00C75BF0">
        <w:t>Excess CAP W</w:t>
      </w:r>
      <w:r w:rsidR="00141F9E">
        <w:t xml:space="preserve">ater </w:t>
      </w:r>
      <w:r w:rsidRPr="00124E35">
        <w:t xml:space="preserve">available for </w:t>
      </w:r>
      <w:r w:rsidR="00141F9E">
        <w:t xml:space="preserve">storage for </w:t>
      </w:r>
      <w:r w:rsidRPr="00124E35">
        <w:t xml:space="preserve">interstate banking, AWBA shall notify SNWA and CRCN in writing of the estimated cost for delivery and storage of the increase.  SNWA shall have </w:t>
      </w:r>
      <w:r w:rsidR="00CC37DC" w:rsidRPr="00CC37DC">
        <w:t xml:space="preserve">30 </w:t>
      </w:r>
      <w:r w:rsidRPr="008F68B0">
        <w:t>days</w:t>
      </w:r>
      <w:r w:rsidRPr="00124E35">
        <w:t xml:space="preserve"> after receipt of such notice to specify in writing to AWBA its decision to decline any or all of the increase.  </w:t>
      </w:r>
    </w:p>
    <w:p w:rsidR="007146EB" w:rsidRDefault="007146EB">
      <w:pPr>
        <w:pStyle w:val="ListParagraph"/>
      </w:pPr>
    </w:p>
    <w:p w:rsidR="007146EB" w:rsidRDefault="00FE6B11">
      <w:pPr>
        <w:numPr>
          <w:ilvl w:val="3"/>
          <w:numId w:val="3"/>
        </w:numPr>
        <w:tabs>
          <w:tab w:val="clear" w:pos="720"/>
          <w:tab w:val="num" w:pos="2880"/>
        </w:tabs>
        <w:ind w:left="2880" w:hanging="1080"/>
      </w:pPr>
      <w:r w:rsidRPr="00124E35">
        <w:t xml:space="preserve">If the modification results in a decrease in </w:t>
      </w:r>
      <w:r w:rsidR="00C75BF0">
        <w:t>Excess CAP W</w:t>
      </w:r>
      <w:r w:rsidR="00141F9E">
        <w:t>ater</w:t>
      </w:r>
      <w:r w:rsidRPr="00124E35">
        <w:t xml:space="preserve"> available for </w:t>
      </w:r>
      <w:r w:rsidR="00141F9E">
        <w:t xml:space="preserve">storage for </w:t>
      </w:r>
      <w:r w:rsidRPr="00124E35">
        <w:t>interstate banking, AWBA will notify SNWA and CRCN in writing of such a modification, the reasons for the decrease in storage, the data upon which such determination was based, and the revised amount of water that AWBA will store for SNWA during the Year.</w:t>
      </w:r>
      <w:r w:rsidR="00FC34CA">
        <w:t xml:space="preserve">    </w:t>
      </w:r>
    </w:p>
    <w:p w:rsidR="007146EB" w:rsidRDefault="007146EB">
      <w:pPr>
        <w:ind w:left="1800"/>
      </w:pPr>
    </w:p>
    <w:p w:rsidR="007146EB" w:rsidRDefault="00141F9E">
      <w:pPr>
        <w:numPr>
          <w:ilvl w:val="3"/>
          <w:numId w:val="3"/>
        </w:numPr>
        <w:tabs>
          <w:tab w:val="clear" w:pos="720"/>
          <w:tab w:val="num" w:pos="2880"/>
        </w:tabs>
        <w:ind w:left="2880" w:hanging="1080"/>
      </w:pPr>
      <w:r>
        <w:t xml:space="preserve">If SNWA directs Nevada unused apportionment to AWBA for storage pursuant to this Agreement, AWBA agrees that no decrease in the amount of storage for SNWA will be made after October 1 of each Year.  </w:t>
      </w:r>
    </w:p>
    <w:p w:rsidR="007146EB" w:rsidRDefault="007146EB">
      <w:pPr>
        <w:pStyle w:val="ListParagraph"/>
      </w:pPr>
    </w:p>
    <w:p w:rsidR="007146EB" w:rsidRDefault="00141F9E">
      <w:pPr>
        <w:numPr>
          <w:ilvl w:val="3"/>
          <w:numId w:val="3"/>
        </w:numPr>
        <w:tabs>
          <w:tab w:val="clear" w:pos="720"/>
          <w:tab w:val="num" w:pos="2880"/>
        </w:tabs>
        <w:ind w:left="2880" w:hanging="1080"/>
      </w:pPr>
      <w:r>
        <w:t>AWBA agrees to notify SNWA if costs are expected to increase by more than 20% due to the modification of the AWBA Plan of Operation or any other reason.</w:t>
      </w:r>
    </w:p>
    <w:p w:rsidR="00CC37DC" w:rsidRDefault="00CC37DC" w:rsidP="00CC37DC">
      <w:pPr>
        <w:pStyle w:val="ListParagraph"/>
      </w:pPr>
    </w:p>
    <w:p w:rsidR="004478E0" w:rsidRPr="00124E35" w:rsidRDefault="004478E0" w:rsidP="00FE6B11">
      <w:pPr>
        <w:numPr>
          <w:ilvl w:val="2"/>
          <w:numId w:val="3"/>
        </w:numPr>
        <w:tabs>
          <w:tab w:val="clear" w:pos="720"/>
          <w:tab w:val="num" w:pos="1800"/>
        </w:tabs>
        <w:ind w:left="1800" w:hanging="1080"/>
      </w:pPr>
      <w:r w:rsidRPr="00124E35">
        <w:t>The schedule dates and periods contained in this Subarticle 2.</w:t>
      </w:r>
      <w:r>
        <w:t>3</w:t>
      </w:r>
      <w:r w:rsidRPr="00124E35">
        <w:t xml:space="preserve"> can be </w:t>
      </w:r>
      <w:r>
        <w:t>changed</w:t>
      </w:r>
      <w:r w:rsidRPr="00124E35">
        <w:t xml:space="preserve"> upon written agreement of </w:t>
      </w:r>
      <w:r>
        <w:t>AWBA and SNWA</w:t>
      </w:r>
      <w:r w:rsidRPr="00124E35">
        <w:t>.</w:t>
      </w:r>
    </w:p>
    <w:p w:rsidR="00FE6B11" w:rsidRPr="00124E35" w:rsidRDefault="00FE6B11" w:rsidP="00FE6B11"/>
    <w:p w:rsidR="00FE6B11" w:rsidRPr="00124E35" w:rsidRDefault="00FE6B11" w:rsidP="00FE6B11">
      <w:pPr>
        <w:numPr>
          <w:ilvl w:val="1"/>
          <w:numId w:val="3"/>
        </w:numPr>
      </w:pPr>
      <w:r w:rsidRPr="00124E35">
        <w:t xml:space="preserve">Delivery and Storage of </w:t>
      </w:r>
      <w:r w:rsidR="0011342E" w:rsidRPr="00124E35">
        <w:t xml:space="preserve">Additional </w:t>
      </w:r>
      <w:r w:rsidRPr="00124E35">
        <w:t xml:space="preserve">Water by AWBA for SNWA.  Delivery and storage of </w:t>
      </w:r>
      <w:r w:rsidR="00E44CE1">
        <w:t xml:space="preserve">additional </w:t>
      </w:r>
      <w:r w:rsidRPr="00124E35">
        <w:t xml:space="preserve">water under the terms of this Agreement </w:t>
      </w:r>
      <w:r w:rsidR="00FA75E9">
        <w:t>shall be subject to</w:t>
      </w:r>
      <w:r w:rsidRPr="00124E35">
        <w:t xml:space="preserve"> the following: </w:t>
      </w:r>
    </w:p>
    <w:p w:rsidR="009C13FC" w:rsidRDefault="0011342E" w:rsidP="00D6725A">
      <w:pPr>
        <w:pStyle w:val="CM31"/>
        <w:widowControl/>
        <w:numPr>
          <w:ilvl w:val="2"/>
          <w:numId w:val="3"/>
        </w:numPr>
        <w:tabs>
          <w:tab w:val="clear" w:pos="720"/>
          <w:tab w:val="num" w:pos="1800"/>
        </w:tabs>
        <w:spacing w:beforeLines="120"/>
        <w:ind w:left="1800" w:hanging="1080"/>
        <w:jc w:val="both"/>
      </w:pPr>
      <w:r w:rsidRPr="00124E35">
        <w:t xml:space="preserve">The delivery of </w:t>
      </w:r>
      <w:r w:rsidR="00E44CE1">
        <w:t xml:space="preserve">additional </w:t>
      </w:r>
      <w:r w:rsidRPr="00124E35">
        <w:t xml:space="preserve">water to storage shall be pursuant to the </w:t>
      </w:r>
      <w:r w:rsidR="00476F3A" w:rsidRPr="00BE1B69">
        <w:t>a</w:t>
      </w:r>
      <w:r w:rsidRPr="00BE1B69">
        <w:t>greement</w:t>
      </w:r>
      <w:r w:rsidRPr="00124E35">
        <w:t xml:space="preserve"> between CAWCD and the AWBA </w:t>
      </w:r>
      <w:r w:rsidR="006232A0" w:rsidRPr="00124E35">
        <w:t>providing</w:t>
      </w:r>
      <w:r w:rsidRPr="00124E35">
        <w:t xml:space="preserve"> for the Delivery of Excess </w:t>
      </w:r>
      <w:smartTag w:uri="urn:schemas-microsoft-com:office:smarttags" w:element="stockticker">
        <w:r w:rsidRPr="00124E35">
          <w:t>CAP</w:t>
        </w:r>
      </w:smartTag>
      <w:r w:rsidRPr="00124E35">
        <w:t xml:space="preserve"> Water, whereby AWBA is entitled to purchase Excess </w:t>
      </w:r>
      <w:smartTag w:uri="urn:schemas-microsoft-com:office:smarttags" w:element="stockticker">
        <w:r w:rsidRPr="00124E35">
          <w:t>CAP</w:t>
        </w:r>
      </w:smartTag>
      <w:r w:rsidRPr="00124E35">
        <w:t xml:space="preserve"> Water from CAWCD for interstate banking purposes.</w:t>
      </w:r>
    </w:p>
    <w:p w:rsidR="00FE6B11" w:rsidRPr="00124E35" w:rsidRDefault="00FE6B11" w:rsidP="00757F4D">
      <w:pPr>
        <w:tabs>
          <w:tab w:val="num" w:pos="1800"/>
        </w:tabs>
        <w:ind w:left="1800" w:hanging="1080"/>
      </w:pPr>
    </w:p>
    <w:p w:rsidR="00FE6B11" w:rsidRPr="00124E35" w:rsidRDefault="00FE6B11" w:rsidP="00757F4D">
      <w:pPr>
        <w:numPr>
          <w:ilvl w:val="2"/>
          <w:numId w:val="3"/>
        </w:numPr>
        <w:tabs>
          <w:tab w:val="clear" w:pos="720"/>
          <w:tab w:val="num" w:pos="1800"/>
        </w:tabs>
        <w:ind w:left="1800" w:hanging="1080"/>
      </w:pPr>
      <w:r w:rsidRPr="00124E35">
        <w:t xml:space="preserve">AWBA </w:t>
      </w:r>
      <w:r w:rsidR="006232A0">
        <w:t>has</w:t>
      </w:r>
      <w:r w:rsidRPr="00124E35">
        <w:t xml:space="preserve"> obtain</w:t>
      </w:r>
      <w:r w:rsidR="006232A0">
        <w:t>ed</w:t>
      </w:r>
      <w:r w:rsidRPr="00124E35">
        <w:t xml:space="preserve"> and</w:t>
      </w:r>
      <w:r w:rsidR="006232A0">
        <w:t xml:space="preserve"> shall</w:t>
      </w:r>
      <w:r w:rsidR="00E07308">
        <w:t xml:space="preserve"> continue to</w:t>
      </w:r>
      <w:r w:rsidRPr="00124E35">
        <w:t xml:space="preserve"> maintain all necessary water storage permits from ADWR to allow storage under the terms of this Agreement.</w:t>
      </w:r>
    </w:p>
    <w:p w:rsidR="00FE6B11" w:rsidRPr="00124E35" w:rsidRDefault="00FE6B11" w:rsidP="00757F4D">
      <w:pPr>
        <w:tabs>
          <w:tab w:val="num" w:pos="1800"/>
        </w:tabs>
        <w:ind w:left="1800" w:hanging="1080"/>
      </w:pPr>
    </w:p>
    <w:p w:rsidR="00E44CE1" w:rsidRPr="00124E35" w:rsidRDefault="00FE6B11" w:rsidP="00757F4D">
      <w:pPr>
        <w:numPr>
          <w:ilvl w:val="2"/>
          <w:numId w:val="3"/>
        </w:numPr>
        <w:tabs>
          <w:tab w:val="clear" w:pos="720"/>
          <w:tab w:val="num" w:pos="1800"/>
        </w:tabs>
        <w:ind w:left="1800" w:hanging="1080"/>
      </w:pPr>
      <w:r w:rsidRPr="00124E35">
        <w:t>The storage of water shall be pursuant to AWBA’s contracts with various Storage Facility operators whereby AWBA is entitled to store water at those various Storage Facilities.</w:t>
      </w:r>
    </w:p>
    <w:p w:rsidR="00CC37DC" w:rsidRDefault="00CC37DC" w:rsidP="00CC37DC">
      <w:pPr>
        <w:tabs>
          <w:tab w:val="num" w:pos="1080"/>
          <w:tab w:val="num" w:pos="1800"/>
        </w:tabs>
        <w:ind w:left="1800" w:hanging="1080"/>
      </w:pPr>
    </w:p>
    <w:p w:rsidR="00FE6B11" w:rsidRPr="00124E35" w:rsidRDefault="00FE6B11" w:rsidP="00757F4D">
      <w:pPr>
        <w:numPr>
          <w:ilvl w:val="2"/>
          <w:numId w:val="3"/>
        </w:numPr>
        <w:tabs>
          <w:tab w:val="clear" w:pos="720"/>
          <w:tab w:val="num" w:pos="1800"/>
        </w:tabs>
        <w:ind w:left="1800" w:hanging="1080"/>
      </w:pPr>
      <w:r w:rsidRPr="00124E35">
        <w:t xml:space="preserve">AWBA shall monitor the accrual and maintenance of Long-term Storage Credits in the SNWA Interstate Account from Year to Year. AWBA shall exercise due diligence in </w:t>
      </w:r>
      <w:r w:rsidR="008D14EA">
        <w:t>e</w:t>
      </w:r>
      <w:r w:rsidRPr="00124E35">
        <w:t>nsuring that all Long-term Storage Credits developed in accordance with the terms of this Agreement have accrued and are properly accounted for in such account.</w:t>
      </w:r>
    </w:p>
    <w:p w:rsidR="00FE6B11" w:rsidRPr="00124E35" w:rsidRDefault="00FE6B11" w:rsidP="00757F4D">
      <w:pPr>
        <w:tabs>
          <w:tab w:val="num" w:pos="1800"/>
        </w:tabs>
        <w:ind w:left="1800" w:hanging="1080"/>
      </w:pPr>
    </w:p>
    <w:p w:rsidR="00FE6B11" w:rsidRDefault="00FE6B11" w:rsidP="00757F4D">
      <w:pPr>
        <w:numPr>
          <w:ilvl w:val="2"/>
          <w:numId w:val="3"/>
        </w:numPr>
        <w:tabs>
          <w:tab w:val="clear" w:pos="720"/>
          <w:tab w:val="num" w:pos="1800"/>
        </w:tabs>
        <w:ind w:left="1800" w:hanging="1080"/>
      </w:pPr>
      <w:r w:rsidRPr="00124E35">
        <w:t>AWBA agrees that it shall timely file with ADWR an annual report for all water delivered and stored in accordance with the terms of this Agreement by March 31 of the Year following the delivery and storage. AWBA</w:t>
      </w:r>
      <w:r w:rsidR="007E6F47">
        <w:t>, SNWA</w:t>
      </w:r>
      <w:r w:rsidRPr="00124E35">
        <w:t xml:space="preserve"> and</w:t>
      </w:r>
      <w:r w:rsidR="007E6F47">
        <w:t xml:space="preserve"> </w:t>
      </w:r>
      <w:r w:rsidRPr="00124E35">
        <w:t>CRCN shall cooperate in the preparation of such report, and shall agree upon the accuracy of the data to be filed.  ADWR determines the quantity of Long-term Storage Credits that accrue in the SNWA Interstate Account in any Year and makes a report available to AWBA detailing the credits available in AWBA’s Long-term Storage Account.  Upon receipt of the report from ADWR, AWBA shall make that report available to SNWA and CRCN.  The report may include adjustments or corrections made by ADWR to the Long-term Storage Credits in the SNWA Interstate Account</w:t>
      </w:r>
      <w:r w:rsidR="007F32AF">
        <w:t xml:space="preserve"> created after the Effective Date of this Agreement</w:t>
      </w:r>
      <w:r w:rsidRPr="00124E35">
        <w:t>.</w:t>
      </w:r>
    </w:p>
    <w:p w:rsidR="00FE6B11" w:rsidRPr="00124E35" w:rsidRDefault="00FE6B11" w:rsidP="00124E35">
      <w:pPr>
        <w:tabs>
          <w:tab w:val="num" w:pos="1440"/>
        </w:tabs>
        <w:ind w:left="1440" w:hanging="720"/>
      </w:pPr>
    </w:p>
    <w:p w:rsidR="00FE6B11" w:rsidRPr="00124E35" w:rsidRDefault="00FE6B11" w:rsidP="00FE6B11">
      <w:pPr>
        <w:numPr>
          <w:ilvl w:val="1"/>
          <w:numId w:val="3"/>
        </w:numPr>
      </w:pPr>
      <w:r w:rsidRPr="00124E35">
        <w:t xml:space="preserve">Charges for </w:t>
      </w:r>
      <w:r w:rsidR="00124E35">
        <w:t xml:space="preserve">Additional </w:t>
      </w:r>
      <w:r w:rsidRPr="00124E35">
        <w:t xml:space="preserve">Delivery and Storage </w:t>
      </w:r>
    </w:p>
    <w:p w:rsidR="00FE6B11" w:rsidRPr="00124E35" w:rsidRDefault="00FE6B11" w:rsidP="00FE6B11"/>
    <w:p w:rsidR="00CC37DC" w:rsidRDefault="00FE6B11" w:rsidP="00CC37DC">
      <w:pPr>
        <w:numPr>
          <w:ilvl w:val="2"/>
          <w:numId w:val="3"/>
        </w:numPr>
        <w:tabs>
          <w:tab w:val="clear" w:pos="720"/>
          <w:tab w:val="num" w:pos="1800"/>
        </w:tabs>
        <w:ind w:left="1800" w:hanging="1080"/>
      </w:pPr>
      <w:r w:rsidRPr="00124E35">
        <w:t xml:space="preserve">SNWA agrees that all costs of the </w:t>
      </w:r>
      <w:r w:rsidR="00FA75E9">
        <w:t xml:space="preserve">additional </w:t>
      </w:r>
      <w:r w:rsidRPr="00124E35">
        <w:t>delivery and storage of water as described in Subarticle 2.</w:t>
      </w:r>
      <w:r w:rsidR="00E44CE1">
        <w:t>4</w:t>
      </w:r>
      <w:r w:rsidRPr="00124E35">
        <w:t xml:space="preserve"> </w:t>
      </w:r>
      <w:r w:rsidR="00E44CE1">
        <w:t xml:space="preserve">(including the costs referred to in A.R.S. § </w:t>
      </w:r>
      <w:r w:rsidR="00E44CE1" w:rsidRPr="001E1485">
        <w:t>45-2471(C</w:t>
      </w:r>
      <w:r w:rsidR="00E44CE1">
        <w:t xml:space="preserve">)) </w:t>
      </w:r>
      <w:r w:rsidRPr="00124E35">
        <w:t>shall be borne by SNWA.  Such costs shall be calculated and charged to SNWA in accordance with this Subarticle 2.</w:t>
      </w:r>
      <w:r w:rsidR="00107B78">
        <w:t>5</w:t>
      </w:r>
      <w:r w:rsidRPr="00124E35">
        <w:t>, and billed to and paid by SN</w:t>
      </w:r>
      <w:r w:rsidR="00107B78">
        <w:t>WA as provided in Subarticle 2.6</w:t>
      </w:r>
      <w:r w:rsidRPr="00124E35">
        <w:t>.</w:t>
      </w:r>
      <w:r w:rsidR="007050D8">
        <w:t xml:space="preserve">  </w:t>
      </w:r>
      <w:r w:rsidR="007050D8" w:rsidRPr="007050D8">
        <w:t xml:space="preserve">The Parties acknowledge that, for purposes of A.R.S. § 45-2471(C)(1), AWBA’s cost of acquiring Colorado River water is the cost charged by the United States to CAWCD under CAWCD’s federal water delivery contract for delivering such water. </w:t>
      </w:r>
      <w:r w:rsidR="00F12BD0">
        <w:t xml:space="preserve"> </w:t>
      </w:r>
    </w:p>
    <w:p w:rsidR="00FE6B11" w:rsidRPr="00124E35" w:rsidRDefault="00FE6B11" w:rsidP="00757F4D">
      <w:pPr>
        <w:tabs>
          <w:tab w:val="num" w:pos="1800"/>
        </w:tabs>
        <w:ind w:left="1800" w:hanging="1080"/>
      </w:pPr>
    </w:p>
    <w:p w:rsidR="00FE6B11" w:rsidRPr="00124E35" w:rsidRDefault="00FE6B11" w:rsidP="00757F4D">
      <w:pPr>
        <w:numPr>
          <w:ilvl w:val="2"/>
          <w:numId w:val="3"/>
        </w:numPr>
        <w:tabs>
          <w:tab w:val="clear" w:pos="720"/>
          <w:tab w:val="num" w:pos="1800"/>
        </w:tabs>
        <w:ind w:left="1800" w:hanging="1080"/>
      </w:pPr>
      <w:r w:rsidRPr="00124E35">
        <w:t>The charges to SNWA for the cost of water delivered under this Agreement shall consist of the following pricing components computed on a per acre-foot basis:</w:t>
      </w:r>
    </w:p>
    <w:p w:rsidR="00FE6B11" w:rsidRPr="00124E35" w:rsidRDefault="00FE6B11" w:rsidP="00757F4D">
      <w:pPr>
        <w:tabs>
          <w:tab w:val="num" w:pos="1800"/>
        </w:tabs>
        <w:ind w:left="1800" w:hanging="1080"/>
      </w:pPr>
    </w:p>
    <w:p w:rsidR="00FE6B11" w:rsidRPr="00124E35" w:rsidRDefault="008D14EA" w:rsidP="004F2DEB">
      <w:pPr>
        <w:numPr>
          <w:ilvl w:val="3"/>
          <w:numId w:val="3"/>
        </w:numPr>
        <w:tabs>
          <w:tab w:val="clear" w:pos="720"/>
          <w:tab w:val="num" w:pos="2880"/>
        </w:tabs>
        <w:ind w:left="2880" w:hanging="1080"/>
      </w:pPr>
      <w:r>
        <w:t>T</w:t>
      </w:r>
      <w:r w:rsidR="00FE6B11" w:rsidRPr="00124E35">
        <w:t xml:space="preserve">he fixed operation, maintenance and replacement (OM&amp;R) rate, set annually for CAP </w:t>
      </w:r>
      <w:r w:rsidR="008A46DB">
        <w:t>municipal and industrial (M&amp;I) subcontractors</w:t>
      </w:r>
      <w:r w:rsidR="00FE6B11" w:rsidRPr="00124E35">
        <w:t xml:space="preserve"> by the CAWCD Board;</w:t>
      </w:r>
    </w:p>
    <w:p w:rsidR="00FE6B11" w:rsidRPr="00124E35" w:rsidRDefault="00FE6B11" w:rsidP="004F2DEB">
      <w:pPr>
        <w:tabs>
          <w:tab w:val="num" w:pos="1980"/>
          <w:tab w:val="num" w:pos="2880"/>
        </w:tabs>
        <w:ind w:left="2880" w:hanging="1080"/>
      </w:pPr>
    </w:p>
    <w:p w:rsidR="00FE6B11" w:rsidRPr="00124E35" w:rsidRDefault="008D14EA" w:rsidP="004F2DEB">
      <w:pPr>
        <w:numPr>
          <w:ilvl w:val="3"/>
          <w:numId w:val="3"/>
        </w:numPr>
        <w:tabs>
          <w:tab w:val="clear" w:pos="720"/>
          <w:tab w:val="num" w:pos="2880"/>
        </w:tabs>
        <w:ind w:left="2880" w:hanging="1080"/>
      </w:pPr>
      <w:r>
        <w:t>T</w:t>
      </w:r>
      <w:r w:rsidR="00FE6B11" w:rsidRPr="00124E35">
        <w:t>he M&amp;I capital charge, set annually for</w:t>
      </w:r>
      <w:r w:rsidR="001847E8" w:rsidRPr="001847E8">
        <w:t xml:space="preserve"> </w:t>
      </w:r>
      <w:r w:rsidR="00FE6B11" w:rsidRPr="00124E35">
        <w:t xml:space="preserve">CAP </w:t>
      </w:r>
      <w:r w:rsidR="008A46DB">
        <w:t>M&amp;I subcontractors</w:t>
      </w:r>
      <w:r w:rsidR="00FE6B11" w:rsidRPr="00124E35">
        <w:t xml:space="preserve"> by the CAWCD Board;</w:t>
      </w:r>
    </w:p>
    <w:p w:rsidR="00FE6B11" w:rsidRPr="00124E35" w:rsidRDefault="00FE6B11" w:rsidP="004F2DEB">
      <w:pPr>
        <w:tabs>
          <w:tab w:val="num" w:pos="1980"/>
          <w:tab w:val="num" w:pos="2880"/>
        </w:tabs>
        <w:ind w:left="2880" w:hanging="1080"/>
      </w:pPr>
    </w:p>
    <w:p w:rsidR="00FE6B11" w:rsidRPr="00124E35" w:rsidRDefault="008D14EA" w:rsidP="004F2DEB">
      <w:pPr>
        <w:numPr>
          <w:ilvl w:val="3"/>
          <w:numId w:val="3"/>
        </w:numPr>
        <w:tabs>
          <w:tab w:val="clear" w:pos="720"/>
          <w:tab w:val="num" w:pos="2880"/>
        </w:tabs>
        <w:ind w:left="2880" w:hanging="1080"/>
      </w:pPr>
      <w:r>
        <w:t>A</w:t>
      </w:r>
      <w:r w:rsidR="00FE6B11" w:rsidRPr="00124E35">
        <w:t xml:space="preserve"> pumping energy rate established by the CAWCD Board </w:t>
      </w:r>
      <w:r w:rsidR="008A46DB">
        <w:t xml:space="preserve">for M&amp;I subcontractors. </w:t>
      </w:r>
      <w:r w:rsidR="00FE6B11" w:rsidRPr="00124E35">
        <w:t xml:space="preserve"> SNWA</w:t>
      </w:r>
      <w:r w:rsidR="009F1FAF">
        <w:t xml:space="preserve"> or CR</w:t>
      </w:r>
      <w:r w:rsidR="00864925">
        <w:t>C</w:t>
      </w:r>
      <w:r w:rsidR="009F1FAF">
        <w:t>N</w:t>
      </w:r>
      <w:r w:rsidR="00FE6B11" w:rsidRPr="00124E35">
        <w:t xml:space="preserve"> may provide energy sufficient to fully or partially meet the pumping requirements for the delivery of water under the terms of this Agreement</w:t>
      </w:r>
      <w:r w:rsidR="00F73761">
        <w:t>,</w:t>
      </w:r>
      <w:r w:rsidR="00F73761" w:rsidRPr="00F73761">
        <w:t xml:space="preserve"> </w:t>
      </w:r>
      <w:r w:rsidR="00F73761">
        <w:t>i</w:t>
      </w:r>
      <w:r w:rsidR="00F73761" w:rsidRPr="00124E35">
        <w:t xml:space="preserve">f mutually agreeable among SNWA, </w:t>
      </w:r>
      <w:r w:rsidR="00F73761">
        <w:t xml:space="preserve">CRCN, </w:t>
      </w:r>
      <w:r w:rsidR="00F73761" w:rsidRPr="00124E35">
        <w:t>AWBA and CAWCD</w:t>
      </w:r>
      <w:r w:rsidR="00FE6B11" w:rsidRPr="00124E35">
        <w:t>;</w:t>
      </w:r>
    </w:p>
    <w:p w:rsidR="00FE6B11" w:rsidRPr="00124E35" w:rsidRDefault="00FE6B11" w:rsidP="004F2DEB">
      <w:pPr>
        <w:tabs>
          <w:tab w:val="num" w:pos="2880"/>
        </w:tabs>
        <w:ind w:left="2880" w:hanging="1080"/>
      </w:pPr>
    </w:p>
    <w:p w:rsidR="00FE6B11" w:rsidRPr="00124E35" w:rsidRDefault="008D14EA" w:rsidP="004F2DEB">
      <w:pPr>
        <w:numPr>
          <w:ilvl w:val="3"/>
          <w:numId w:val="3"/>
        </w:numPr>
        <w:tabs>
          <w:tab w:val="clear" w:pos="720"/>
          <w:tab w:val="num" w:pos="2880"/>
        </w:tabs>
        <w:ind w:left="2880" w:hanging="1080"/>
      </w:pPr>
      <w:r>
        <w:t>A</w:t>
      </w:r>
      <w:r w:rsidR="00FE6B11" w:rsidRPr="00124E35">
        <w:t xml:space="preserve"> payment </w:t>
      </w:r>
      <w:r w:rsidR="00FE6B11" w:rsidRPr="00124E35">
        <w:rPr>
          <w:i/>
        </w:rPr>
        <w:t>in lieu</w:t>
      </w:r>
      <w:r w:rsidR="00FE6B11" w:rsidRPr="00124E35">
        <w:t xml:space="preserve"> of property taxes, calculated as described in A.R.S. § 48-3715; and</w:t>
      </w:r>
    </w:p>
    <w:p w:rsidR="00FE6B11" w:rsidRPr="00124E35" w:rsidRDefault="00FE6B11" w:rsidP="004F2DEB">
      <w:pPr>
        <w:tabs>
          <w:tab w:val="num" w:pos="2880"/>
        </w:tabs>
        <w:ind w:left="2880" w:hanging="1080"/>
      </w:pPr>
    </w:p>
    <w:p w:rsidR="00FE6B11" w:rsidRDefault="00FE6B11" w:rsidP="004F2DEB">
      <w:pPr>
        <w:numPr>
          <w:ilvl w:val="3"/>
          <w:numId w:val="3"/>
        </w:numPr>
        <w:tabs>
          <w:tab w:val="clear" w:pos="720"/>
          <w:tab w:val="num" w:pos="2880"/>
        </w:tabs>
        <w:ind w:left="2880" w:hanging="1080"/>
      </w:pPr>
      <w:r w:rsidRPr="00124E35">
        <w:t>Such additional costs as may be reasonably incurred by AWBA</w:t>
      </w:r>
      <w:r w:rsidR="008D14EA">
        <w:t xml:space="preserve"> with approval by SNWA</w:t>
      </w:r>
      <w:r w:rsidRPr="00124E35">
        <w:t>.</w:t>
      </w:r>
    </w:p>
    <w:p w:rsidR="00FE6B11" w:rsidRPr="00124E35" w:rsidRDefault="00FE6B11" w:rsidP="00757F4D">
      <w:pPr>
        <w:tabs>
          <w:tab w:val="num" w:pos="1800"/>
        </w:tabs>
        <w:ind w:left="1800" w:hanging="1080"/>
      </w:pPr>
    </w:p>
    <w:p w:rsidR="00FE6B11" w:rsidRPr="00124E35" w:rsidRDefault="00FE6B11" w:rsidP="00757F4D">
      <w:pPr>
        <w:numPr>
          <w:ilvl w:val="2"/>
          <w:numId w:val="3"/>
        </w:numPr>
        <w:tabs>
          <w:tab w:val="clear" w:pos="720"/>
          <w:tab w:val="num" w:pos="1800"/>
        </w:tabs>
        <w:ind w:left="1800" w:hanging="1080"/>
      </w:pPr>
      <w:r w:rsidRPr="00124E35">
        <w:t>The charges to SNWA for the cost of water storage under this Agreement shall consist of the following pricing components computed on a per acre foot of delivery basis:</w:t>
      </w:r>
    </w:p>
    <w:p w:rsidR="00FE6B11" w:rsidRPr="00124E35" w:rsidRDefault="00FE6B11" w:rsidP="00757F4D">
      <w:pPr>
        <w:tabs>
          <w:tab w:val="num" w:pos="1800"/>
        </w:tabs>
        <w:ind w:left="1800" w:hanging="1080"/>
      </w:pPr>
    </w:p>
    <w:p w:rsidR="00FE6B11" w:rsidRPr="00124E35" w:rsidRDefault="00FE6B11" w:rsidP="004F2DEB">
      <w:pPr>
        <w:numPr>
          <w:ilvl w:val="3"/>
          <w:numId w:val="3"/>
        </w:numPr>
        <w:tabs>
          <w:tab w:val="clear" w:pos="720"/>
          <w:tab w:val="num" w:pos="1980"/>
          <w:tab w:val="num" w:pos="2880"/>
        </w:tabs>
        <w:ind w:left="2880" w:hanging="1080"/>
      </w:pPr>
      <w:r w:rsidRPr="00124E35">
        <w:t>Underground Storage Facility charges as paid by AWBA based on contractual</w:t>
      </w:r>
      <w:r w:rsidRPr="00124E35">
        <w:rPr>
          <w:color w:val="FF0000"/>
        </w:rPr>
        <w:t xml:space="preserve"> </w:t>
      </w:r>
      <w:r w:rsidRPr="00124E35">
        <w:t>agreements with those facility operators;</w:t>
      </w:r>
    </w:p>
    <w:p w:rsidR="00FE6B11" w:rsidRPr="00124E35" w:rsidRDefault="00FE6B11" w:rsidP="004F2DEB">
      <w:pPr>
        <w:tabs>
          <w:tab w:val="num" w:pos="1980"/>
          <w:tab w:val="num" w:pos="2880"/>
        </w:tabs>
        <w:ind w:left="2880" w:hanging="1080"/>
      </w:pPr>
    </w:p>
    <w:p w:rsidR="00FE6B11" w:rsidRPr="00124E35" w:rsidRDefault="00FE6B11" w:rsidP="004F2DEB">
      <w:pPr>
        <w:numPr>
          <w:ilvl w:val="3"/>
          <w:numId w:val="3"/>
        </w:numPr>
        <w:tabs>
          <w:tab w:val="clear" w:pos="720"/>
          <w:tab w:val="num" w:pos="1980"/>
          <w:tab w:val="num" w:pos="2880"/>
        </w:tabs>
        <w:ind w:left="2880" w:hanging="1080"/>
      </w:pPr>
      <w:r w:rsidRPr="00124E35">
        <w:t>A capital charge for storage at Underground Storage Facilities constructed with State Demonstration Project funds as determined by CAWCD as owner/operator of the facilities;</w:t>
      </w:r>
    </w:p>
    <w:p w:rsidR="00FE6B11" w:rsidRPr="00124E35" w:rsidRDefault="00FE6B11" w:rsidP="004F2DEB">
      <w:pPr>
        <w:tabs>
          <w:tab w:val="num" w:pos="1980"/>
          <w:tab w:val="num" w:pos="2880"/>
        </w:tabs>
        <w:ind w:left="2880" w:hanging="1080"/>
      </w:pPr>
    </w:p>
    <w:p w:rsidR="00FE6B11" w:rsidRPr="00124E35" w:rsidRDefault="00FE6B11" w:rsidP="004F2DEB">
      <w:pPr>
        <w:numPr>
          <w:ilvl w:val="3"/>
          <w:numId w:val="3"/>
        </w:numPr>
        <w:tabs>
          <w:tab w:val="clear" w:pos="720"/>
          <w:tab w:val="num" w:pos="1980"/>
          <w:tab w:val="num" w:pos="2880"/>
        </w:tabs>
        <w:ind w:left="2880" w:hanging="1080"/>
      </w:pPr>
      <w:r w:rsidRPr="00124E35">
        <w:t>If storage under the terms of this Agreement is accomplished at Groundwater Savings Facilities, SNWA shall pay a charge for storage as determined by AWBA in that Year; and</w:t>
      </w:r>
    </w:p>
    <w:p w:rsidR="00FE6B11" w:rsidRPr="00124E35" w:rsidRDefault="00FE6B11" w:rsidP="004F2DEB">
      <w:pPr>
        <w:tabs>
          <w:tab w:val="num" w:pos="2880"/>
        </w:tabs>
        <w:ind w:left="2880" w:hanging="1080"/>
      </w:pPr>
    </w:p>
    <w:p w:rsidR="00EB5113" w:rsidRPr="00124E35" w:rsidRDefault="00FE6B11" w:rsidP="004F2DEB">
      <w:pPr>
        <w:numPr>
          <w:ilvl w:val="3"/>
          <w:numId w:val="3"/>
        </w:numPr>
        <w:tabs>
          <w:tab w:val="clear" w:pos="720"/>
          <w:tab w:val="num" w:pos="1980"/>
          <w:tab w:val="num" w:pos="2880"/>
        </w:tabs>
        <w:ind w:left="2880" w:hanging="1080"/>
      </w:pPr>
      <w:r w:rsidRPr="00124E35">
        <w:t>Such additional costs as may be reasonably incurred by AWBA</w:t>
      </w:r>
      <w:r w:rsidR="008D14EA">
        <w:t xml:space="preserve"> with approval by SNWA</w:t>
      </w:r>
      <w:r w:rsidRPr="00124E35">
        <w:t>.</w:t>
      </w:r>
    </w:p>
    <w:p w:rsidR="00FE6B11" w:rsidRPr="00124E35" w:rsidRDefault="00FE6B11" w:rsidP="00757F4D">
      <w:pPr>
        <w:tabs>
          <w:tab w:val="num" w:pos="1800"/>
        </w:tabs>
        <w:ind w:left="1800" w:hanging="1080"/>
      </w:pPr>
    </w:p>
    <w:p w:rsidR="00FE6B11" w:rsidRPr="00124E35" w:rsidRDefault="00FE6B11" w:rsidP="00FE6B11">
      <w:pPr>
        <w:numPr>
          <w:ilvl w:val="1"/>
          <w:numId w:val="3"/>
        </w:numPr>
      </w:pPr>
      <w:r w:rsidRPr="00124E35">
        <w:t xml:space="preserve">Billing of and Payment for </w:t>
      </w:r>
      <w:r w:rsidR="00992B97">
        <w:t xml:space="preserve">Additional </w:t>
      </w:r>
      <w:r w:rsidRPr="00124E35">
        <w:t>Delivery and Storage</w:t>
      </w:r>
    </w:p>
    <w:p w:rsidR="00FE6B11" w:rsidRPr="00124E35" w:rsidRDefault="00FE6B11" w:rsidP="00FE6B11"/>
    <w:p w:rsidR="00FE6B11" w:rsidRDefault="0008214B" w:rsidP="00FF0A7B">
      <w:pPr>
        <w:numPr>
          <w:ilvl w:val="2"/>
          <w:numId w:val="3"/>
        </w:numPr>
        <w:tabs>
          <w:tab w:val="clear" w:pos="720"/>
          <w:tab w:val="num" w:pos="1800"/>
        </w:tabs>
        <w:ind w:left="1800" w:hanging="1080"/>
      </w:pPr>
      <w:r>
        <w:t xml:space="preserve">In any Year that additional water is to be delivered and stored by the AWBA for the benefit of SNWA, </w:t>
      </w:r>
      <w:r w:rsidR="008D14EA">
        <w:t>t</w:t>
      </w:r>
      <w:r>
        <w:t>he AWBA will o</w:t>
      </w:r>
      <w:r w:rsidR="00FE6B11" w:rsidRPr="00124E35">
        <w:t xml:space="preserve">n or before </w:t>
      </w:r>
      <w:r w:rsidR="009D165A">
        <w:t xml:space="preserve">January </w:t>
      </w:r>
      <w:r w:rsidR="00FE6B11" w:rsidRPr="00124E35">
        <w:t>1</w:t>
      </w:r>
      <w:r w:rsidR="009D165A">
        <w:t xml:space="preserve"> of th</w:t>
      </w:r>
      <w:r>
        <w:t xml:space="preserve">at </w:t>
      </w:r>
      <w:r w:rsidR="00FA086F">
        <w:t>Y</w:t>
      </w:r>
      <w:r w:rsidR="009D165A">
        <w:t>ear</w:t>
      </w:r>
      <w:r w:rsidR="00FE6B11" w:rsidRPr="00124E35">
        <w:t>, provide SNWA</w:t>
      </w:r>
      <w:r w:rsidR="009D165A">
        <w:t xml:space="preserve"> a</w:t>
      </w:r>
      <w:r w:rsidR="00ED211A">
        <w:t xml:space="preserve"> statement</w:t>
      </w:r>
      <w:r w:rsidR="00FE6B11" w:rsidRPr="00124E35">
        <w:t xml:space="preserve"> </w:t>
      </w:r>
      <w:r w:rsidR="009D165A">
        <w:t xml:space="preserve">detailing the </w:t>
      </w:r>
      <w:r w:rsidR="00ED211A">
        <w:t>total annual charge</w:t>
      </w:r>
      <w:r w:rsidR="00FE6B11" w:rsidRPr="00124E35">
        <w:t xml:space="preserve"> for </w:t>
      </w:r>
      <w:r w:rsidR="009D165A">
        <w:t xml:space="preserve">the </w:t>
      </w:r>
      <w:r w:rsidR="00FE6B11" w:rsidRPr="00124E35">
        <w:t xml:space="preserve">water </w:t>
      </w:r>
      <w:r w:rsidR="009D165A">
        <w:t xml:space="preserve">to be </w:t>
      </w:r>
      <w:r>
        <w:t>delivered</w:t>
      </w:r>
      <w:r w:rsidR="009D165A">
        <w:t xml:space="preserve"> and stored in that </w:t>
      </w:r>
      <w:r w:rsidR="00ED211A">
        <w:t>Y</w:t>
      </w:r>
      <w:r w:rsidR="009D165A">
        <w:t xml:space="preserve">ear </w:t>
      </w:r>
      <w:r>
        <w:t>for the benefit</w:t>
      </w:r>
      <w:r w:rsidR="009D165A">
        <w:t xml:space="preserve"> of the SNWA.  The charges</w:t>
      </w:r>
      <w:r w:rsidR="00FE6B11" w:rsidRPr="00124E35">
        <w:t xml:space="preserve"> are described in Subarticle 2.</w:t>
      </w:r>
      <w:r w:rsidR="009D165A">
        <w:t>5</w:t>
      </w:r>
      <w:r>
        <w:t>.</w:t>
      </w:r>
      <w:r w:rsidR="00FE6B11" w:rsidRPr="00124E35">
        <w:t xml:space="preserve"> </w:t>
      </w:r>
    </w:p>
    <w:p w:rsidR="00992B97" w:rsidRPr="00124E35" w:rsidRDefault="00992B97" w:rsidP="00992B97">
      <w:pPr>
        <w:ind w:left="1800"/>
      </w:pPr>
    </w:p>
    <w:p w:rsidR="00FE6B11" w:rsidRDefault="00ED211A" w:rsidP="00FF0A7B">
      <w:pPr>
        <w:numPr>
          <w:ilvl w:val="2"/>
          <w:numId w:val="3"/>
        </w:numPr>
        <w:tabs>
          <w:tab w:val="clear" w:pos="720"/>
          <w:tab w:val="num" w:pos="1800"/>
        </w:tabs>
        <w:ind w:left="1800" w:hanging="1080"/>
      </w:pPr>
      <w:r>
        <w:t xml:space="preserve">AWBA shall provide </w:t>
      </w:r>
      <w:r w:rsidR="00FE6B11" w:rsidRPr="00124E35">
        <w:t xml:space="preserve">SNWA </w:t>
      </w:r>
      <w:r>
        <w:t xml:space="preserve">monthly invoices equaling one-twelfth of the total annual charge on or before the first of each month.  SNWA </w:t>
      </w:r>
      <w:r w:rsidR="00FE6B11" w:rsidRPr="00124E35">
        <w:t xml:space="preserve">shall pay the total </w:t>
      </w:r>
      <w:r w:rsidR="0008214B">
        <w:t>amount of the invoice</w:t>
      </w:r>
      <w:r w:rsidR="00FE6B11" w:rsidRPr="00124E35">
        <w:t xml:space="preserve"> on or before</w:t>
      </w:r>
      <w:r w:rsidR="009D165A">
        <w:t xml:space="preserve"> </w:t>
      </w:r>
      <w:r>
        <w:t>the</w:t>
      </w:r>
      <w:r w:rsidR="0008214B">
        <w:t xml:space="preserve"> 10</w:t>
      </w:r>
      <w:r w:rsidR="001847E8" w:rsidRPr="001847E8">
        <w:rPr>
          <w:vertAlign w:val="superscript"/>
        </w:rPr>
        <w:t>th</w:t>
      </w:r>
      <w:r>
        <w:t xml:space="preserve"> of each month</w:t>
      </w:r>
      <w:r w:rsidR="00FE6B11" w:rsidRPr="00124E35">
        <w:t xml:space="preserve">.  If such day is not a business day, the payment shall be made on the next succeeding business day. Following receipt of the SNWA payment, AWBA shall remit the appropriate payment to CAWCD in accordance with AWBA’s </w:t>
      </w:r>
      <w:r w:rsidR="0008214B">
        <w:t xml:space="preserve">Master Water Storage Agreement </w:t>
      </w:r>
      <w:r w:rsidR="00FE6B11" w:rsidRPr="00124E35">
        <w:t>with CAWCD.</w:t>
      </w:r>
      <w:r w:rsidR="0008214B">
        <w:t xml:space="preserve">  </w:t>
      </w:r>
    </w:p>
    <w:p w:rsidR="007146EB" w:rsidRDefault="007146EB">
      <w:pPr>
        <w:pStyle w:val="ListParagraph"/>
      </w:pPr>
    </w:p>
    <w:p w:rsidR="00ED211A" w:rsidRDefault="00ED211A" w:rsidP="00FF0A7B">
      <w:pPr>
        <w:numPr>
          <w:ilvl w:val="2"/>
          <w:numId w:val="3"/>
        </w:numPr>
        <w:tabs>
          <w:tab w:val="clear" w:pos="720"/>
          <w:tab w:val="num" w:pos="1800"/>
        </w:tabs>
        <w:ind w:left="1800" w:hanging="1080"/>
      </w:pPr>
      <w:r>
        <w:t>The total annual charge for water delivery may be subject to a mid-year correction if the charges described in Subarticle 2.5.2 are changed by the CAWCD Board.  In the event of a correction, AWBA shall re</w:t>
      </w:r>
      <w:r w:rsidR="003D67DF">
        <w:t>-</w:t>
      </w:r>
      <w:r>
        <w:t>compute the remaining equal monthly payments and invoice SNWA the corrected amount in the first monthly invoice following the correction.</w:t>
      </w:r>
    </w:p>
    <w:p w:rsidR="003A55A2" w:rsidRPr="00124E35" w:rsidRDefault="003A55A2" w:rsidP="003A55A2">
      <w:pPr>
        <w:ind w:left="1800"/>
      </w:pPr>
    </w:p>
    <w:p w:rsidR="00FE6B11" w:rsidRPr="00124E35" w:rsidRDefault="00FE6B11" w:rsidP="00992B97">
      <w:pPr>
        <w:numPr>
          <w:ilvl w:val="2"/>
          <w:numId w:val="3"/>
        </w:numPr>
        <w:tabs>
          <w:tab w:val="clear" w:pos="720"/>
          <w:tab w:val="num" w:pos="1800"/>
        </w:tabs>
        <w:ind w:left="1800" w:hanging="1080"/>
      </w:pPr>
      <w:r w:rsidRPr="00124E35">
        <w:t xml:space="preserve">No later than March 15 of the Year following a Year in which water was delivered </w:t>
      </w:r>
      <w:r w:rsidR="003A55A2">
        <w:t xml:space="preserve">and stored </w:t>
      </w:r>
      <w:r w:rsidRPr="00124E35">
        <w:t xml:space="preserve">under the terms of this Agreement, AWBA shall provide SNWA a Year end account reconciliation.  The payment account of SNWA shall be adjusted first to reflect the amount of water actually delivered by AWBA, and second to reflect any change in the OM&amp;R and pumping energy rates applicable to the water delivered.  If additional funds are owed to AWBA, SNWA shall remit those funds within 10 business days of the date the notice is provided by AWBA.  If funds are due to SNWA, they shall be </w:t>
      </w:r>
      <w:r w:rsidR="003A55A2">
        <w:t>remitted</w:t>
      </w:r>
      <w:r w:rsidRPr="00124E35">
        <w:t xml:space="preserve"> to SNWA</w:t>
      </w:r>
      <w:r w:rsidR="003A55A2">
        <w:t xml:space="preserve"> </w:t>
      </w:r>
      <w:r w:rsidR="00DA573B">
        <w:t>within 10 business days</w:t>
      </w:r>
      <w:r w:rsidR="004A6BCF">
        <w:t>,</w:t>
      </w:r>
      <w:r w:rsidR="00DA573B">
        <w:t xml:space="preserve"> </w:t>
      </w:r>
      <w:r w:rsidR="00EB5113">
        <w:t>including interest accrued on those funds</w:t>
      </w:r>
      <w:r w:rsidR="004A6BCF">
        <w:t>,</w:t>
      </w:r>
      <w:r w:rsidR="00EB5113">
        <w:t xml:space="preserve"> </w:t>
      </w:r>
      <w:r w:rsidR="003A55A2">
        <w:t>unless SNWA requests that the funds</w:t>
      </w:r>
      <w:r w:rsidRPr="00124E35">
        <w:t xml:space="preserve"> </w:t>
      </w:r>
      <w:r w:rsidR="004A6BCF">
        <w:t xml:space="preserve">including interest </w:t>
      </w:r>
      <w:r w:rsidR="00DA573B">
        <w:t xml:space="preserve">be </w:t>
      </w:r>
      <w:r w:rsidRPr="00124E35">
        <w:t xml:space="preserve">used to offset the water delivery charge for </w:t>
      </w:r>
      <w:r w:rsidR="003A55A2">
        <w:t>a future</w:t>
      </w:r>
      <w:r w:rsidRPr="00124E35">
        <w:t xml:space="preserve"> Year in which </w:t>
      </w:r>
      <w:r w:rsidR="003A55A2">
        <w:t xml:space="preserve">additional </w:t>
      </w:r>
      <w:r w:rsidRPr="00124E35">
        <w:t xml:space="preserve">storage </w:t>
      </w:r>
      <w:r w:rsidR="003A55A2">
        <w:t>and delivery occurs</w:t>
      </w:r>
      <w:r w:rsidRPr="00124E35">
        <w:t xml:space="preserve">.  If </w:t>
      </w:r>
      <w:r w:rsidR="003A55A2">
        <w:t>additional delivery and s</w:t>
      </w:r>
      <w:r w:rsidRPr="00124E35">
        <w:t xml:space="preserve">torage has not </w:t>
      </w:r>
      <w:r w:rsidR="003A55A2">
        <w:t xml:space="preserve">occurred </w:t>
      </w:r>
      <w:r w:rsidRPr="00124E35">
        <w:t xml:space="preserve">within three years, </w:t>
      </w:r>
      <w:r w:rsidR="003A55A2">
        <w:t xml:space="preserve">SNWA may request that the </w:t>
      </w:r>
      <w:r w:rsidRPr="00124E35">
        <w:t>AWBA remit all remaining funds</w:t>
      </w:r>
      <w:r w:rsidR="003A55A2">
        <w:t>.</w:t>
      </w:r>
    </w:p>
    <w:p w:rsidR="00FE6B11" w:rsidRPr="00124E35" w:rsidRDefault="00FE6B11" w:rsidP="003A55A2">
      <w:pPr>
        <w:tabs>
          <w:tab w:val="num" w:pos="1800"/>
        </w:tabs>
      </w:pPr>
    </w:p>
    <w:p w:rsidR="00FE6B11" w:rsidRDefault="00FE6B11" w:rsidP="00FF0A7B">
      <w:pPr>
        <w:numPr>
          <w:ilvl w:val="2"/>
          <w:numId w:val="3"/>
        </w:numPr>
        <w:tabs>
          <w:tab w:val="clear" w:pos="720"/>
          <w:tab w:val="num" w:pos="1800"/>
        </w:tabs>
        <w:ind w:left="1800" w:hanging="1080"/>
      </w:pPr>
      <w:r w:rsidRPr="00124E35">
        <w:t>The schedule dates and periods contained in this Subarticle 2.</w:t>
      </w:r>
      <w:r w:rsidR="00B2625A">
        <w:t>6</w:t>
      </w:r>
      <w:r w:rsidRPr="00124E35">
        <w:t xml:space="preserve"> can be </w:t>
      </w:r>
      <w:r w:rsidR="004478E0">
        <w:t>changed</w:t>
      </w:r>
      <w:r w:rsidRPr="00124E35">
        <w:t xml:space="preserve"> upon written agreement of </w:t>
      </w:r>
      <w:r w:rsidR="00DA573B">
        <w:t>AWBA and SNWA</w:t>
      </w:r>
      <w:r w:rsidRPr="00124E35">
        <w:t xml:space="preserve">. </w:t>
      </w:r>
    </w:p>
    <w:p w:rsidR="00FF0A7B" w:rsidRDefault="00FF0A7B" w:rsidP="00FF0A7B">
      <w:pPr>
        <w:ind w:left="1800"/>
      </w:pPr>
    </w:p>
    <w:p w:rsidR="00FF0A7B" w:rsidRPr="00BE1B69" w:rsidRDefault="00FF0A7B" w:rsidP="00FF0A7B">
      <w:pPr>
        <w:numPr>
          <w:ilvl w:val="1"/>
          <w:numId w:val="3"/>
        </w:numPr>
      </w:pPr>
      <w:r w:rsidRPr="00BE1B69">
        <w:t xml:space="preserve">Administrative </w:t>
      </w:r>
      <w:r w:rsidR="00992B97" w:rsidRPr="00BE1B69">
        <w:t xml:space="preserve">Service </w:t>
      </w:r>
      <w:r w:rsidRPr="00BE1B69">
        <w:t>Cost</w:t>
      </w:r>
      <w:r w:rsidR="00F977C6" w:rsidRPr="00BE1B69">
        <w:t xml:space="preserve"> for Stored Water</w:t>
      </w:r>
    </w:p>
    <w:p w:rsidR="00FF0A7B" w:rsidRDefault="00FF0A7B" w:rsidP="00FF0A7B">
      <w:pPr>
        <w:ind w:left="720"/>
      </w:pPr>
    </w:p>
    <w:p w:rsidR="003D67DF" w:rsidRDefault="00F73761" w:rsidP="00FF0A7B">
      <w:pPr>
        <w:numPr>
          <w:ilvl w:val="2"/>
          <w:numId w:val="3"/>
        </w:numPr>
        <w:tabs>
          <w:tab w:val="clear" w:pos="720"/>
          <w:tab w:val="num" w:pos="1800"/>
        </w:tabs>
        <w:ind w:left="1800" w:hanging="1080"/>
      </w:pPr>
      <w:r>
        <w:t xml:space="preserve">In any Year when AWBA does not deliver and store water for SNWA pursuant to this Agreement, </w:t>
      </w:r>
      <w:r w:rsidR="00FF0A7B" w:rsidRPr="00124E35">
        <w:t xml:space="preserve">SNWA shall be charged </w:t>
      </w:r>
      <w:r w:rsidR="003D67DF">
        <w:t>$20,000 per year</w:t>
      </w:r>
      <w:r w:rsidR="00FF0A7B" w:rsidRPr="00124E35">
        <w:t xml:space="preserve"> for </w:t>
      </w:r>
      <w:r w:rsidR="003D67DF">
        <w:t xml:space="preserve">AWBA’s </w:t>
      </w:r>
      <w:r w:rsidR="00E43351">
        <w:t xml:space="preserve">continuing </w:t>
      </w:r>
      <w:r w:rsidR="00FF0A7B" w:rsidRPr="00124E35">
        <w:t xml:space="preserve">administrative services in accordance with the terms of this Agreement.  </w:t>
      </w:r>
    </w:p>
    <w:p w:rsidR="007146EB" w:rsidRDefault="007146EB">
      <w:pPr>
        <w:ind w:left="1800"/>
      </w:pPr>
    </w:p>
    <w:p w:rsidR="009C13FC" w:rsidRDefault="00F73761">
      <w:pPr>
        <w:numPr>
          <w:ilvl w:val="2"/>
          <w:numId w:val="3"/>
        </w:numPr>
        <w:tabs>
          <w:tab w:val="clear" w:pos="720"/>
          <w:tab w:val="num" w:pos="1800"/>
        </w:tabs>
        <w:ind w:left="1800" w:hanging="1080"/>
      </w:pPr>
      <w:r w:rsidRPr="00124E35">
        <w:t>Charges for administrative services as described in Subarticle 2.</w:t>
      </w:r>
      <w:r>
        <w:t>7</w:t>
      </w:r>
      <w:r w:rsidRPr="00124E35">
        <w:t>.</w:t>
      </w:r>
      <w:r>
        <w:t>1</w:t>
      </w:r>
      <w:r w:rsidRPr="00124E35">
        <w:t xml:space="preserve"> shall be paid on a quarterly basis. Unless otherwise agreed in advance, each quarterly payment shall be an equal one-fourth of the administrative charge for the </w:t>
      </w:r>
      <w:r w:rsidR="00476F3A">
        <w:t>Y</w:t>
      </w:r>
      <w:r w:rsidRPr="00124E35">
        <w:t>ear.  AWBA shall provide an invoice for one quarter of the annual administration charge to SNWA on or before the 15</w:t>
      </w:r>
      <w:r w:rsidRPr="00124E35">
        <w:rPr>
          <w:vertAlign w:val="superscript"/>
        </w:rPr>
        <w:t>th</w:t>
      </w:r>
      <w:r w:rsidRPr="00124E35">
        <w:t xml:space="preserve"> day of </w:t>
      </w:r>
      <w:r w:rsidR="00476F3A">
        <w:t xml:space="preserve">December, March, </w:t>
      </w:r>
      <w:r w:rsidRPr="00124E35">
        <w:t>June,</w:t>
      </w:r>
      <w:r w:rsidR="00476F3A">
        <w:t xml:space="preserve"> and</w:t>
      </w:r>
      <w:r w:rsidRPr="00124E35">
        <w:t xml:space="preserve"> September for the quarter immediately following.  If such day is not a business day, the invoice shall be made on the next succeeding business day.</w:t>
      </w:r>
    </w:p>
    <w:p w:rsidR="009C13FC" w:rsidRDefault="009C13FC">
      <w:pPr>
        <w:pStyle w:val="ListParagraph"/>
      </w:pPr>
    </w:p>
    <w:p w:rsidR="009C13FC" w:rsidRDefault="00476F3A" w:rsidP="004F2DEB">
      <w:pPr>
        <w:numPr>
          <w:ilvl w:val="3"/>
          <w:numId w:val="3"/>
        </w:numPr>
        <w:tabs>
          <w:tab w:val="clear" w:pos="720"/>
        </w:tabs>
        <w:ind w:left="2880" w:hanging="1080"/>
      </w:pPr>
      <w:r>
        <w:t>The first payment for administrative costs due under this Agreement will be invoiced on June 15, 2013.</w:t>
      </w:r>
    </w:p>
    <w:p w:rsidR="009C13FC" w:rsidRDefault="009C13FC"/>
    <w:p w:rsidR="009C13FC" w:rsidRDefault="009C13FC">
      <w:pPr>
        <w:ind w:left="1800"/>
      </w:pPr>
    </w:p>
    <w:p w:rsidR="009C13FC" w:rsidRDefault="00E43351">
      <w:pPr>
        <w:numPr>
          <w:ilvl w:val="2"/>
          <w:numId w:val="3"/>
        </w:numPr>
        <w:tabs>
          <w:tab w:val="clear" w:pos="720"/>
          <w:tab w:val="num" w:pos="1800"/>
        </w:tabs>
        <w:ind w:left="1800" w:hanging="1080"/>
      </w:pPr>
      <w:r>
        <w:t xml:space="preserve">In any Year when AWBA delivers and stores water for SNWA pursuant to this Agreement, SNWA shall pay AWBA </w:t>
      </w:r>
      <w:r w:rsidR="00F73761">
        <w:t>15% of AWBA’s actual administrative costs</w:t>
      </w:r>
      <w:r>
        <w:t>.</w:t>
      </w:r>
      <w:r w:rsidR="00F73761">
        <w:t xml:space="preserve"> AWBA’s actual administrative costs are computed as a lump sum for the Year in which the storage occurred and includes salaries, employee-related expenses and indirect costs.</w:t>
      </w:r>
    </w:p>
    <w:p w:rsidR="00992B97" w:rsidRPr="00124E35" w:rsidRDefault="00992B97" w:rsidP="00992B97">
      <w:pPr>
        <w:tabs>
          <w:tab w:val="num" w:pos="1800"/>
        </w:tabs>
        <w:ind w:left="1800" w:hanging="1080"/>
      </w:pPr>
    </w:p>
    <w:p w:rsidR="008F7572" w:rsidRDefault="008F7572" w:rsidP="00992B97">
      <w:pPr>
        <w:numPr>
          <w:ilvl w:val="2"/>
          <w:numId w:val="3"/>
        </w:numPr>
        <w:tabs>
          <w:tab w:val="clear" w:pos="720"/>
          <w:tab w:val="num" w:pos="1800"/>
        </w:tabs>
        <w:ind w:left="1800" w:hanging="1080"/>
      </w:pPr>
      <w:r>
        <w:t xml:space="preserve">Charges for administrative services as described in Subarticle 2.7.3 shall be paid </w:t>
      </w:r>
      <w:r w:rsidR="00476F3A">
        <w:t xml:space="preserve">in arrears </w:t>
      </w:r>
      <w:r>
        <w:t>on an annual basis. AWBA shall provide an invoice for the annual administration charge to SNWA on or before the 15</w:t>
      </w:r>
      <w:r w:rsidR="00FF0D5C" w:rsidRPr="00FF0D5C">
        <w:rPr>
          <w:vertAlign w:val="superscript"/>
        </w:rPr>
        <w:t>th</w:t>
      </w:r>
      <w:r>
        <w:t xml:space="preserve"> day of January </w:t>
      </w:r>
      <w:r w:rsidR="00476F3A">
        <w:t xml:space="preserve">for the actual administrative </w:t>
      </w:r>
      <w:r w:rsidR="00BE1B69">
        <w:t>costs incurred in the previous Y</w:t>
      </w:r>
      <w:r w:rsidR="00476F3A">
        <w:t>ear</w:t>
      </w:r>
      <w:r>
        <w:t xml:space="preserve">. </w:t>
      </w:r>
      <w:r w:rsidR="00BE1B69">
        <w:t xml:space="preserve">Such invoice shall apply a credit for any payments made pursuant to Subarticle 2.7.1.  </w:t>
      </w:r>
      <w:r>
        <w:t xml:space="preserve">If such day is not a business day, the invoice shall be made on the next succeeding business day. </w:t>
      </w:r>
    </w:p>
    <w:p w:rsidR="009C13FC" w:rsidRDefault="009C13FC">
      <w:pPr>
        <w:ind w:left="1800"/>
      </w:pPr>
    </w:p>
    <w:p w:rsidR="00992B97" w:rsidRDefault="00992B97" w:rsidP="00992B97">
      <w:pPr>
        <w:numPr>
          <w:ilvl w:val="2"/>
          <w:numId w:val="3"/>
        </w:numPr>
        <w:tabs>
          <w:tab w:val="clear" w:pos="720"/>
          <w:tab w:val="num" w:pos="1800"/>
        </w:tabs>
        <w:ind w:left="1800" w:hanging="1080"/>
      </w:pPr>
      <w:r w:rsidRPr="00124E35">
        <w:t>SNWA shall pay the administrative service charges on or before the first day of the month following the notice of the charges.  If such day is not a business day, the payment shall be made on the next succeeding business day.</w:t>
      </w:r>
    </w:p>
    <w:p w:rsidR="00B2625A" w:rsidRDefault="00B2625A" w:rsidP="00B2625A">
      <w:pPr>
        <w:ind w:left="1800"/>
      </w:pPr>
    </w:p>
    <w:p w:rsidR="00B2625A" w:rsidRPr="00124E35" w:rsidRDefault="00B2625A" w:rsidP="00992B97">
      <w:pPr>
        <w:numPr>
          <w:ilvl w:val="2"/>
          <w:numId w:val="3"/>
        </w:numPr>
        <w:tabs>
          <w:tab w:val="clear" w:pos="720"/>
          <w:tab w:val="num" w:pos="1800"/>
        </w:tabs>
        <w:ind w:left="1800" w:hanging="1080"/>
      </w:pPr>
      <w:r>
        <w:t xml:space="preserve">The administrative service cost is not </w:t>
      </w:r>
      <w:r w:rsidR="008F68B0">
        <w:t>refundable</w:t>
      </w:r>
      <w:r>
        <w:t>.</w:t>
      </w:r>
    </w:p>
    <w:p w:rsidR="009C13FC" w:rsidRDefault="009C13FC" w:rsidP="00D6725A">
      <w:pPr>
        <w:pStyle w:val="CM31"/>
        <w:widowControl/>
        <w:spacing w:beforeLines="120"/>
      </w:pPr>
    </w:p>
    <w:p w:rsidR="009C13FC" w:rsidRDefault="00914B54" w:rsidP="00D6725A">
      <w:pPr>
        <w:pStyle w:val="CM31"/>
        <w:keepNext/>
        <w:keepLines/>
        <w:widowControl/>
        <w:spacing w:beforeLines="120"/>
        <w:jc w:val="center"/>
        <w:rPr>
          <w:b/>
        </w:rPr>
      </w:pPr>
      <w:r w:rsidRPr="00A84164">
        <w:rPr>
          <w:b/>
        </w:rPr>
        <w:t>ARTICLE 3</w:t>
      </w:r>
    </w:p>
    <w:p w:rsidR="009C13FC" w:rsidRDefault="00914B54" w:rsidP="00D6725A">
      <w:pPr>
        <w:pStyle w:val="CM31"/>
        <w:keepNext/>
        <w:keepLines/>
        <w:widowControl/>
        <w:spacing w:beforeLines="120"/>
        <w:jc w:val="center"/>
        <w:rPr>
          <w:b/>
        </w:rPr>
      </w:pPr>
      <w:r w:rsidRPr="002576B2">
        <w:rPr>
          <w:b/>
        </w:rPr>
        <w:t>DEVELOPMENT OF INTENTIONALLY CREATED UNUSED APPORTIONMENT</w:t>
      </w:r>
    </w:p>
    <w:p w:rsidR="009C13FC" w:rsidRDefault="00914B54" w:rsidP="00D6725A">
      <w:pPr>
        <w:pStyle w:val="CM31"/>
        <w:widowControl/>
        <w:numPr>
          <w:ilvl w:val="1"/>
          <w:numId w:val="10"/>
        </w:numPr>
        <w:spacing w:beforeLines="120"/>
        <w:jc w:val="both"/>
      </w:pPr>
      <w:r w:rsidRPr="001E1485">
        <w:t xml:space="preserve">Extent of Annual Development of ICUA for </w:t>
      </w:r>
      <w:r>
        <w:t>SNWA</w:t>
      </w:r>
      <w:r w:rsidRPr="001E1485">
        <w:t xml:space="preserve"> </w:t>
      </w:r>
    </w:p>
    <w:p w:rsidR="009C13FC" w:rsidRDefault="00914B54" w:rsidP="00D6725A">
      <w:pPr>
        <w:pStyle w:val="CM31"/>
        <w:widowControl/>
        <w:numPr>
          <w:ilvl w:val="2"/>
          <w:numId w:val="11"/>
        </w:numPr>
        <w:tabs>
          <w:tab w:val="num" w:pos="1800"/>
        </w:tabs>
        <w:spacing w:beforeLines="120"/>
        <w:ind w:left="1800" w:hanging="1080"/>
        <w:jc w:val="both"/>
      </w:pPr>
      <w:r>
        <w:t>SNWA</w:t>
      </w:r>
      <w:r w:rsidRPr="001E1485">
        <w:t xml:space="preserve"> shall have the right to require the recovery of Long-term Storage Credits in the </w:t>
      </w:r>
      <w:r>
        <w:t>SNWA</w:t>
      </w:r>
      <w:r w:rsidRPr="001E1485">
        <w:t xml:space="preserve"> Interstate Account and the development of ICUA in any Year, as follows: </w:t>
      </w:r>
    </w:p>
    <w:p w:rsidR="009C13FC" w:rsidRDefault="00A712C4" w:rsidP="00D6725A">
      <w:pPr>
        <w:pStyle w:val="CM31"/>
        <w:widowControl/>
        <w:numPr>
          <w:ilvl w:val="3"/>
          <w:numId w:val="10"/>
        </w:numPr>
        <w:tabs>
          <w:tab w:val="clear" w:pos="720"/>
          <w:tab w:val="num" w:pos="2880"/>
        </w:tabs>
        <w:spacing w:beforeLines="120"/>
        <w:ind w:left="2880" w:hanging="1080"/>
        <w:jc w:val="both"/>
      </w:pPr>
      <w:r>
        <w:t>The initial year request for ICUA shall not exceed 20,000 acre-feet, the second year request for ICUA shall not exceed 30,000 acre-feet and any request for ICUA thereafter shall not exceed 40,000 acre-feet.</w:t>
      </w:r>
    </w:p>
    <w:p w:rsidR="009C13FC" w:rsidRDefault="00914B54" w:rsidP="00D6725A">
      <w:pPr>
        <w:pStyle w:val="CM31"/>
        <w:widowControl/>
        <w:numPr>
          <w:ilvl w:val="2"/>
          <w:numId w:val="11"/>
        </w:numPr>
        <w:tabs>
          <w:tab w:val="num" w:pos="1800"/>
        </w:tabs>
        <w:spacing w:beforeLines="120"/>
        <w:ind w:left="1800" w:hanging="1080"/>
        <w:jc w:val="both"/>
      </w:pPr>
      <w:r w:rsidRPr="001E1485">
        <w:t xml:space="preserve">During any Year as to which the Secretary has determined under Article II(B)(3) of the </w:t>
      </w:r>
      <w:r w:rsidR="00A938BC">
        <w:t>Consolidated Decree</w:t>
      </w:r>
      <w:r w:rsidRPr="001E1485">
        <w:t xml:space="preserve"> that a shortage condition exists, </w:t>
      </w:r>
      <w:r>
        <w:t>SNWA</w:t>
      </w:r>
      <w:r w:rsidRPr="001E1485">
        <w:t xml:space="preserve"> may require the development of</w:t>
      </w:r>
      <w:r>
        <w:t xml:space="preserve"> </w:t>
      </w:r>
      <w:r w:rsidR="0095706F">
        <w:t>ICU</w:t>
      </w:r>
      <w:r w:rsidRPr="001E1485">
        <w:t>A (1) in such amount that, when considered together with the amount of basic apportionment available for use in Nevada, will allow 300,000 acre-feet to be consumptively used in Nevada, plus (2) the amount specified for s</w:t>
      </w:r>
      <w:r>
        <w:t>uch Year in Subarticle 3.1.1</w:t>
      </w:r>
      <w:r w:rsidR="0095706F">
        <w:t>.</w:t>
      </w:r>
      <w:r>
        <w:t xml:space="preserve"> SNWA</w:t>
      </w:r>
      <w:r w:rsidRPr="001E1485">
        <w:t xml:space="preserve"> may require the development of</w:t>
      </w:r>
      <w:r>
        <w:t xml:space="preserve"> </w:t>
      </w:r>
      <w:r w:rsidR="0095706F">
        <w:t>ICU</w:t>
      </w:r>
      <w:r w:rsidRPr="001E1485">
        <w:t>A under this Subarticle only if after consultation with SNWA</w:t>
      </w:r>
      <w:r w:rsidR="009F1FAF">
        <w:t xml:space="preserve"> and CR</w:t>
      </w:r>
      <w:r w:rsidR="00864925">
        <w:t>C</w:t>
      </w:r>
      <w:r w:rsidR="009F1FAF">
        <w:t>N</w:t>
      </w:r>
      <w:r w:rsidRPr="001E1485">
        <w:t xml:space="preserve">, the </w:t>
      </w:r>
      <w:r>
        <w:t>AWBA</w:t>
      </w:r>
      <w:r w:rsidRPr="001E1485">
        <w:t xml:space="preserve"> has determined that sufficient recovery facilities are in place for that Year to meet the needs of</w:t>
      </w:r>
      <w:r>
        <w:t xml:space="preserve"> </w:t>
      </w:r>
      <w:smartTag w:uri="urn:schemas-microsoft-com:office:smarttags" w:element="stockticker">
        <w:r w:rsidRPr="001E1485">
          <w:t>CAP</w:t>
        </w:r>
      </w:smartTag>
      <w:r w:rsidRPr="001E1485">
        <w:t xml:space="preserve"> M&amp;I subcontractors and any post 1968 domestic use Colorado River contractor in Arizona and </w:t>
      </w:r>
      <w:r>
        <w:t>SNWA</w:t>
      </w:r>
      <w:r w:rsidR="009F1FAF">
        <w:t>’s request</w:t>
      </w:r>
      <w:r w:rsidRPr="001E1485">
        <w:t xml:space="preserve">. If it is determined that sufficient recovery facilities are not available, </w:t>
      </w:r>
      <w:r>
        <w:t>SNWA</w:t>
      </w:r>
      <w:r w:rsidRPr="001E1485">
        <w:t xml:space="preserve"> ma</w:t>
      </w:r>
      <w:r w:rsidR="0095706F">
        <w:t>y require the development of ICU</w:t>
      </w:r>
      <w:r w:rsidRPr="001E1485">
        <w:t xml:space="preserve">A only to the extent that </w:t>
      </w:r>
      <w:r>
        <w:t>SNWA</w:t>
      </w:r>
      <w:r w:rsidRPr="001E1485">
        <w:t xml:space="preserve"> has contributed to new facilities in Subarticle 3.4.2.1 or additional facilities in Subarticle 3.5.1 plus any available existing recovery capacity not utilized by the </w:t>
      </w:r>
      <w:smartTag w:uri="urn:schemas-microsoft-com:office:smarttags" w:element="stockticker">
        <w:r w:rsidRPr="001E1485">
          <w:t>CAP</w:t>
        </w:r>
      </w:smartTag>
      <w:r w:rsidRPr="001E1485">
        <w:t xml:space="preserve"> M&amp;I subcontractors and post 1968 domestic use </w:t>
      </w:r>
      <w:smartTag w:uri="urn:schemas-microsoft-com:office:smarttags" w:element="place">
        <w:r w:rsidRPr="001E1485">
          <w:t>Colorado River</w:t>
        </w:r>
      </w:smartTag>
      <w:r w:rsidR="00C33A66">
        <w:t xml:space="preserve"> contractors.</w:t>
      </w:r>
    </w:p>
    <w:p w:rsidR="009C13FC" w:rsidRDefault="00914B54" w:rsidP="00D6725A">
      <w:pPr>
        <w:pStyle w:val="CM31"/>
        <w:widowControl/>
        <w:numPr>
          <w:ilvl w:val="3"/>
          <w:numId w:val="12"/>
        </w:numPr>
        <w:tabs>
          <w:tab w:val="clear" w:pos="720"/>
          <w:tab w:val="num" w:pos="2880"/>
        </w:tabs>
        <w:spacing w:beforeLines="120"/>
        <w:ind w:left="2880" w:hanging="1080"/>
        <w:jc w:val="both"/>
      </w:pPr>
      <w:r w:rsidRPr="001E1485">
        <w:t xml:space="preserve">If a shortage determination by the Secretary under Article II(B)(3) of the </w:t>
      </w:r>
      <w:r w:rsidR="00A938BC">
        <w:t>Consolidated Decree</w:t>
      </w:r>
      <w:r w:rsidRPr="001E1485">
        <w:t xml:space="preserve"> causes a reduction in the Colorado River water available for use by non-Indian municipal and industrial (M&amp;I) </w:t>
      </w:r>
      <w:smartTag w:uri="urn:schemas-microsoft-com:office:smarttags" w:element="stockticker">
        <w:r w:rsidRPr="001E1485">
          <w:t>CAP</w:t>
        </w:r>
      </w:smartTag>
      <w:r w:rsidRPr="001E1485">
        <w:t xml:space="preserve"> subcontractors in any Year under their subcontracts or any other post 1968 domestic use Colorado River contractor in any Year under their contract, </w:t>
      </w:r>
      <w:r>
        <w:t>SNWA</w:t>
      </w:r>
      <w:r w:rsidRPr="001E1485">
        <w:t>'s right to require the recovery of Long-term Storage Credits and the development of</w:t>
      </w:r>
      <w:r>
        <w:t xml:space="preserve"> </w:t>
      </w:r>
      <w:r w:rsidR="00701349">
        <w:t>ICUA</w:t>
      </w:r>
      <w:r w:rsidRPr="001E1485">
        <w:t xml:space="preserve"> shall be reduced proportionately to the reduction in M&amp;I water supply sustained by </w:t>
      </w:r>
      <w:smartTag w:uri="urn:schemas-microsoft-com:office:smarttags" w:element="stockticker">
        <w:r w:rsidRPr="001E1485">
          <w:t>CAP</w:t>
        </w:r>
      </w:smartTag>
      <w:r w:rsidRPr="001E1485">
        <w:t xml:space="preserve"> subcontractors and any other pos</w:t>
      </w:r>
      <w:r w:rsidR="00C33A66">
        <w:t>t 1968 domestic use contractor.</w:t>
      </w:r>
    </w:p>
    <w:p w:rsidR="00755377" w:rsidRPr="00755377" w:rsidRDefault="00755377" w:rsidP="00755377">
      <w:pPr>
        <w:pStyle w:val="Default"/>
      </w:pPr>
    </w:p>
    <w:p w:rsidR="009C13FC" w:rsidRDefault="00914B54" w:rsidP="00D6725A">
      <w:pPr>
        <w:pStyle w:val="CM31"/>
        <w:widowControl/>
        <w:numPr>
          <w:ilvl w:val="1"/>
          <w:numId w:val="10"/>
        </w:numPr>
        <w:spacing w:beforeLines="120"/>
        <w:jc w:val="both"/>
      </w:pPr>
      <w:r>
        <w:t>SNWA</w:t>
      </w:r>
      <w:r w:rsidR="0095706F">
        <w:t xml:space="preserve"> Notices for Development of ICU</w:t>
      </w:r>
      <w:r w:rsidR="00C33A66">
        <w:t>A</w:t>
      </w:r>
    </w:p>
    <w:p w:rsidR="009C13FC" w:rsidRDefault="00171EEB" w:rsidP="00D6725A">
      <w:pPr>
        <w:pStyle w:val="CM31"/>
        <w:widowControl/>
        <w:numPr>
          <w:ilvl w:val="2"/>
          <w:numId w:val="13"/>
        </w:numPr>
        <w:tabs>
          <w:tab w:val="clear" w:pos="1890"/>
          <w:tab w:val="num" w:pos="1800"/>
        </w:tabs>
        <w:spacing w:beforeLines="120"/>
        <w:ind w:left="1800" w:hanging="1080"/>
        <w:jc w:val="both"/>
      </w:pPr>
      <w:r>
        <w:t>By September 1</w:t>
      </w:r>
      <w:r w:rsidR="00401BCB">
        <w:t>, 2015 and each Y</w:t>
      </w:r>
      <w:r w:rsidR="009614A7">
        <w:t>ear after that</w:t>
      </w:r>
      <w:r>
        <w:t>, SNWA shall provide AWBA and CAWCD</w:t>
      </w:r>
      <w:r w:rsidR="00D1360C">
        <w:t xml:space="preserve"> a </w:t>
      </w:r>
      <w:r>
        <w:t>plan describing any potential ICUA request</w:t>
      </w:r>
      <w:r w:rsidR="008665CB">
        <w:t>s</w:t>
      </w:r>
      <w:r>
        <w:t xml:space="preserve"> for the following </w:t>
      </w:r>
      <w:r w:rsidR="008665CB">
        <w:t xml:space="preserve">ten year period.  SNWA </w:t>
      </w:r>
      <w:r w:rsidR="009F1FAF">
        <w:t>and CR</w:t>
      </w:r>
      <w:r w:rsidR="00864925">
        <w:t>C</w:t>
      </w:r>
      <w:r w:rsidR="009F1FAF">
        <w:t xml:space="preserve">N </w:t>
      </w:r>
      <w:r w:rsidR="008665CB">
        <w:t>shall confer with AWBA and CAWCD when developing such a plan.</w:t>
      </w:r>
      <w:r w:rsidR="009614A7">
        <w:t xml:space="preserve">  The plan is for information and planning purposes only and is not binding.</w:t>
      </w:r>
    </w:p>
    <w:p w:rsidR="009C13FC" w:rsidRDefault="00914B54" w:rsidP="00D6725A">
      <w:pPr>
        <w:pStyle w:val="CM31"/>
        <w:widowControl/>
        <w:numPr>
          <w:ilvl w:val="2"/>
          <w:numId w:val="13"/>
        </w:numPr>
        <w:tabs>
          <w:tab w:val="clear" w:pos="1890"/>
          <w:tab w:val="num" w:pos="1800"/>
        </w:tabs>
        <w:spacing w:beforeLines="120"/>
        <w:ind w:left="1800" w:hanging="1080"/>
        <w:jc w:val="both"/>
      </w:pPr>
      <w:r w:rsidRPr="001E1485">
        <w:t xml:space="preserve">For any Year in which </w:t>
      </w:r>
      <w:r>
        <w:t>SNWA</w:t>
      </w:r>
      <w:r w:rsidRPr="001E1485">
        <w:t xml:space="preserve"> will require the development of</w:t>
      </w:r>
      <w:r>
        <w:t xml:space="preserve"> </w:t>
      </w:r>
      <w:r w:rsidR="00701349">
        <w:t>ICUA</w:t>
      </w:r>
      <w:r w:rsidR="0095706F">
        <w:t xml:space="preserve"> by AWBA and the release of ICU</w:t>
      </w:r>
      <w:r w:rsidRPr="001E1485">
        <w:t xml:space="preserve">A by the Secretary, </w:t>
      </w:r>
      <w:r>
        <w:t>SNWA</w:t>
      </w:r>
      <w:r w:rsidRPr="001E1485">
        <w:t xml:space="preserve"> shall </w:t>
      </w:r>
      <w:r w:rsidR="00A712C4">
        <w:t xml:space="preserve">confer with the AWBA prior to June 1 of the preceding Year and </w:t>
      </w:r>
      <w:r w:rsidRPr="001E1485">
        <w:t>provide notice of the am</w:t>
      </w:r>
      <w:r w:rsidR="0095706F">
        <w:t>ount of such ICU</w:t>
      </w:r>
      <w:r w:rsidRPr="001E1485">
        <w:t xml:space="preserve">A to </w:t>
      </w:r>
      <w:r>
        <w:t>AWBA</w:t>
      </w:r>
      <w:r w:rsidRPr="001E1485">
        <w:t xml:space="preserve"> by June 1 of the preceding Year.</w:t>
      </w:r>
    </w:p>
    <w:p w:rsidR="009C13FC" w:rsidRDefault="00914B54" w:rsidP="00D6725A">
      <w:pPr>
        <w:pStyle w:val="CM31"/>
        <w:widowControl/>
        <w:numPr>
          <w:ilvl w:val="2"/>
          <w:numId w:val="13"/>
        </w:numPr>
        <w:tabs>
          <w:tab w:val="clear" w:pos="1890"/>
          <w:tab w:val="num" w:pos="1800"/>
        </w:tabs>
        <w:spacing w:beforeLines="120"/>
        <w:ind w:left="1800" w:hanging="1080"/>
        <w:jc w:val="both"/>
      </w:pPr>
      <w:r w:rsidRPr="001E1485">
        <w:t xml:space="preserve">Between June 1 and September 15 of the Year in which a notice has been given under </w:t>
      </w:r>
      <w:r w:rsidR="00F13034">
        <w:t>Subarticle</w:t>
      </w:r>
      <w:r w:rsidRPr="001E1485">
        <w:t xml:space="preserve"> 3.2.</w:t>
      </w:r>
      <w:r w:rsidR="004803CA">
        <w:t>2</w:t>
      </w:r>
      <w:r w:rsidRPr="001E1485">
        <w:t xml:space="preserve">, </w:t>
      </w:r>
      <w:r>
        <w:t>AWBA</w:t>
      </w:r>
      <w:r w:rsidRPr="001E1485">
        <w:t xml:space="preserve"> staff shall meet and confer with </w:t>
      </w:r>
      <w:r>
        <w:t>SNWA</w:t>
      </w:r>
      <w:r w:rsidRPr="001E1485">
        <w:t xml:space="preserve"> concerning the proposed location, manner and estimated cost of the </w:t>
      </w:r>
      <w:r w:rsidR="0095706F">
        <w:t>development of the specified ICU</w:t>
      </w:r>
      <w:r w:rsidR="00C33A66">
        <w:t>A.</w:t>
      </w:r>
    </w:p>
    <w:p w:rsidR="009C13FC" w:rsidRDefault="00914B54" w:rsidP="00D6725A">
      <w:pPr>
        <w:pStyle w:val="CM31"/>
        <w:widowControl/>
        <w:numPr>
          <w:ilvl w:val="2"/>
          <w:numId w:val="13"/>
        </w:numPr>
        <w:tabs>
          <w:tab w:val="clear" w:pos="1890"/>
          <w:tab w:val="num" w:pos="1800"/>
        </w:tabs>
        <w:spacing w:beforeLines="120"/>
        <w:ind w:left="1800" w:hanging="1080"/>
        <w:jc w:val="both"/>
      </w:pPr>
      <w:r w:rsidRPr="001E1485">
        <w:t xml:space="preserve">On or before September 15 of the Year in which a notice for the development of </w:t>
      </w:r>
      <w:r w:rsidR="00701349">
        <w:t>ICUA</w:t>
      </w:r>
      <w:r w:rsidRPr="001E1485">
        <w:t xml:space="preserve"> has been given to </w:t>
      </w:r>
      <w:r>
        <w:t>AWBA</w:t>
      </w:r>
      <w:r w:rsidRPr="001E1485">
        <w:t xml:space="preserve"> under </w:t>
      </w:r>
      <w:r w:rsidR="00F13034">
        <w:t>Subarticle</w:t>
      </w:r>
      <w:r w:rsidRPr="001E1485">
        <w:t xml:space="preserve"> 3.2.</w:t>
      </w:r>
      <w:r w:rsidR="004803CA">
        <w:t>2</w:t>
      </w:r>
      <w:r w:rsidRPr="001E1485">
        <w:t xml:space="preserve">, or as otherwise required by the Secretary, </w:t>
      </w:r>
      <w:r>
        <w:t>SNWA</w:t>
      </w:r>
      <w:r w:rsidRPr="001E1485">
        <w:t xml:space="preserve"> shall make a request of the Secretary for the release of such ICUA during the following Year and shall provide a copy of such notice to </w:t>
      </w:r>
      <w:r>
        <w:t>AWBA</w:t>
      </w:r>
      <w:r w:rsidR="00C33A66">
        <w:t>.</w:t>
      </w:r>
    </w:p>
    <w:p w:rsidR="009C13FC" w:rsidRDefault="00914B54" w:rsidP="00D6725A">
      <w:pPr>
        <w:pStyle w:val="CM31"/>
        <w:widowControl/>
        <w:numPr>
          <w:ilvl w:val="1"/>
          <w:numId w:val="10"/>
        </w:numPr>
        <w:spacing w:beforeLines="120"/>
        <w:jc w:val="both"/>
      </w:pPr>
      <w:r w:rsidRPr="001E1485">
        <w:t>Development of ICUA</w:t>
      </w:r>
    </w:p>
    <w:p w:rsidR="009C13FC" w:rsidRDefault="00914B54" w:rsidP="00D6725A">
      <w:pPr>
        <w:pStyle w:val="CM31"/>
        <w:widowControl/>
        <w:numPr>
          <w:ilvl w:val="2"/>
          <w:numId w:val="14"/>
        </w:numPr>
        <w:tabs>
          <w:tab w:val="clear" w:pos="1890"/>
          <w:tab w:val="num" w:pos="1800"/>
        </w:tabs>
        <w:spacing w:beforeLines="120"/>
        <w:ind w:left="1800" w:hanging="1080"/>
        <w:jc w:val="both"/>
      </w:pPr>
      <w:r w:rsidRPr="001E1485">
        <w:t>Upon receipt of a notice under Subarticle 3.2.</w:t>
      </w:r>
      <w:r w:rsidR="004803CA">
        <w:t>2</w:t>
      </w:r>
      <w:r w:rsidR="004803CA" w:rsidRPr="001E1485">
        <w:t xml:space="preserve"> </w:t>
      </w:r>
      <w:r w:rsidRPr="001E1485">
        <w:t xml:space="preserve">for the development of ICUA, </w:t>
      </w:r>
      <w:r>
        <w:t>AWBA</w:t>
      </w:r>
      <w:r w:rsidRPr="001E1485">
        <w:t xml:space="preserve"> shall meet and confer with </w:t>
      </w:r>
      <w:r w:rsidR="0095706F">
        <w:t>CAWCD</w:t>
      </w:r>
      <w:r w:rsidRPr="001E1485">
        <w:t xml:space="preserve"> to develop an Interstate Recovery Schedule under the terms of the Agreement for the Development of Intentionally Created Unused Apportionment. The Interstate Recovery Schedule shall utilize the recovery of Long-term Storage Credits to develop the ICUA</w:t>
      </w:r>
      <w:r w:rsidR="0088230F">
        <w:t xml:space="preserve"> through recovery methods identified in the corresponding Storage and Interstate Release Agreement. These methods include recovery and exchange of Long-term Storage Credits for Colorado River water and</w:t>
      </w:r>
      <w:r w:rsidR="00AA4746">
        <w:t>/</w:t>
      </w:r>
      <w:r w:rsidR="0088230F">
        <w:t>or credit exchange of Long-term Storage Credits for Colorado River water that would have otherwise been delivered for underground storage in that Year.</w:t>
      </w:r>
    </w:p>
    <w:p w:rsidR="009C13FC" w:rsidRDefault="00914B54" w:rsidP="00D6725A">
      <w:pPr>
        <w:pStyle w:val="CM31"/>
        <w:widowControl/>
        <w:numPr>
          <w:ilvl w:val="3"/>
          <w:numId w:val="15"/>
        </w:numPr>
        <w:tabs>
          <w:tab w:val="clear" w:pos="720"/>
          <w:tab w:val="num" w:pos="2880"/>
        </w:tabs>
        <w:spacing w:beforeLines="120"/>
        <w:ind w:left="2880" w:hanging="1080"/>
        <w:jc w:val="both"/>
      </w:pPr>
      <w:r>
        <w:t>AWBA</w:t>
      </w:r>
      <w:r w:rsidRPr="001E1485">
        <w:t xml:space="preserve"> shall meet and confer with </w:t>
      </w:r>
      <w:r>
        <w:t>SNWA</w:t>
      </w:r>
      <w:r w:rsidRPr="001E1485">
        <w:t xml:space="preserve"> concerning the location, manner and cost of recovery when developing the Inte</w:t>
      </w:r>
      <w:r w:rsidR="00C33A66">
        <w:t>rstate Recovery Schedule.</w:t>
      </w:r>
    </w:p>
    <w:p w:rsidR="009C13FC" w:rsidRDefault="00914B54" w:rsidP="00D6725A">
      <w:pPr>
        <w:pStyle w:val="CM31"/>
        <w:widowControl/>
        <w:numPr>
          <w:ilvl w:val="3"/>
          <w:numId w:val="15"/>
        </w:numPr>
        <w:tabs>
          <w:tab w:val="clear" w:pos="720"/>
          <w:tab w:val="num" w:pos="2880"/>
        </w:tabs>
        <w:spacing w:beforeLines="120"/>
        <w:ind w:left="2880" w:hanging="1080"/>
        <w:jc w:val="both"/>
      </w:pPr>
      <w:r>
        <w:t>AWBA</w:t>
      </w:r>
      <w:r w:rsidRPr="001E1485">
        <w:t xml:space="preserve"> agrees that the development of the Interstate Recovery Schedule shall take into account the location, manner and cost of recovering all water stored by </w:t>
      </w:r>
      <w:r>
        <w:t>AWBA</w:t>
      </w:r>
      <w:r w:rsidRPr="001E1485">
        <w:t xml:space="preserve"> in the State of </w:t>
      </w:r>
      <w:smartTag w:uri="urn:schemas-microsoft-com:office:smarttags" w:element="place">
        <w:smartTag w:uri="urn:schemas-microsoft-com:office:smarttags" w:element="State">
          <w:r w:rsidRPr="001E1485">
            <w:t>Arizona</w:t>
          </w:r>
        </w:smartTag>
      </w:smartTag>
      <w:r w:rsidRPr="001E1485">
        <w:t xml:space="preserve">. </w:t>
      </w:r>
      <w:r>
        <w:t>AWBA</w:t>
      </w:r>
      <w:r w:rsidRPr="001E1485">
        <w:t xml:space="preserve"> agrees that the selection of recovery facilities included in the Interstate Recovery Schedule shall not be made in a manner that unreasonably allocates the higher recovery cost to the recovery of water for the development of ICUA und</w:t>
      </w:r>
      <w:r w:rsidR="00C33A66">
        <w:t>er the terms of this Agreement.</w:t>
      </w:r>
    </w:p>
    <w:p w:rsidR="009C13FC" w:rsidRDefault="00914B54" w:rsidP="00D6725A">
      <w:pPr>
        <w:pStyle w:val="CM31"/>
        <w:widowControl/>
        <w:numPr>
          <w:ilvl w:val="3"/>
          <w:numId w:val="15"/>
        </w:numPr>
        <w:tabs>
          <w:tab w:val="clear" w:pos="720"/>
          <w:tab w:val="num" w:pos="2880"/>
        </w:tabs>
        <w:spacing w:beforeLines="120"/>
        <w:ind w:left="2880" w:hanging="1080"/>
        <w:jc w:val="both"/>
      </w:pPr>
      <w:r w:rsidRPr="001E1485">
        <w:t xml:space="preserve">Factors to be considered when preparing the Interstate Recovery Schedule shall </w:t>
      </w:r>
      <w:r w:rsidR="00DF26A1">
        <w:t>include but are not limited to:</w:t>
      </w:r>
    </w:p>
    <w:p w:rsidR="009C13FC" w:rsidRDefault="00914B54" w:rsidP="00D6725A">
      <w:pPr>
        <w:pStyle w:val="CM31"/>
        <w:widowControl/>
        <w:numPr>
          <w:ilvl w:val="4"/>
          <w:numId w:val="16"/>
        </w:numPr>
        <w:spacing w:beforeLines="120"/>
        <w:ind w:firstLine="1080"/>
        <w:jc w:val="both"/>
      </w:pPr>
      <w:smartTag w:uri="urn:schemas-microsoft-com:office:smarttags" w:element="State">
        <w:smartTag w:uri="urn:schemas-microsoft-com:office:smarttags" w:element="place">
          <w:r w:rsidRPr="001E1485">
            <w:t>Arizona</w:t>
          </w:r>
        </w:smartTag>
      </w:smartTag>
      <w:r w:rsidR="00C33A66">
        <w:t xml:space="preserve"> water management goals,</w:t>
      </w:r>
    </w:p>
    <w:p w:rsidR="009C13FC" w:rsidRDefault="00C33A66" w:rsidP="00D6725A">
      <w:pPr>
        <w:pStyle w:val="CM31"/>
        <w:widowControl/>
        <w:numPr>
          <w:ilvl w:val="4"/>
          <w:numId w:val="16"/>
        </w:numPr>
        <w:spacing w:beforeLines="120"/>
        <w:ind w:firstLine="1080"/>
        <w:jc w:val="both"/>
      </w:pPr>
      <w:r>
        <w:t>CAP operational requirements,</w:t>
      </w:r>
    </w:p>
    <w:p w:rsidR="009C13FC" w:rsidRDefault="00914B54" w:rsidP="00D6725A">
      <w:pPr>
        <w:pStyle w:val="CM31"/>
        <w:widowControl/>
        <w:numPr>
          <w:ilvl w:val="4"/>
          <w:numId w:val="16"/>
        </w:numPr>
        <w:spacing w:beforeLines="120"/>
        <w:ind w:firstLine="1080"/>
        <w:jc w:val="both"/>
      </w:pPr>
      <w:r w:rsidRPr="001E1485">
        <w:t xml:space="preserve">Water quality </w:t>
      </w:r>
      <w:r w:rsidR="00C33A66">
        <w:t>requirements,</w:t>
      </w:r>
    </w:p>
    <w:p w:rsidR="009C13FC" w:rsidRDefault="00914B54" w:rsidP="00D6725A">
      <w:pPr>
        <w:pStyle w:val="CM31"/>
        <w:widowControl/>
        <w:numPr>
          <w:ilvl w:val="4"/>
          <w:numId w:val="16"/>
        </w:numPr>
        <w:spacing w:beforeLines="120"/>
        <w:ind w:firstLine="1080"/>
        <w:jc w:val="both"/>
      </w:pPr>
      <w:r w:rsidRPr="001E1485">
        <w:t xml:space="preserve">Opportunities for </w:t>
      </w:r>
      <w:r w:rsidR="00C33A66">
        <w:t>shared or joint facilities, and</w:t>
      </w:r>
    </w:p>
    <w:p w:rsidR="009C13FC" w:rsidRDefault="00914B54" w:rsidP="00D6725A">
      <w:pPr>
        <w:pStyle w:val="CM31"/>
        <w:widowControl/>
        <w:numPr>
          <w:ilvl w:val="4"/>
          <w:numId w:val="16"/>
        </w:numPr>
        <w:spacing w:beforeLines="120"/>
        <w:ind w:firstLine="1080"/>
        <w:jc w:val="both"/>
      </w:pPr>
      <w:r w:rsidRPr="001E1485">
        <w:t>Opportun</w:t>
      </w:r>
      <w:r w:rsidR="0095706F">
        <w:t>ities to reduce recovery costs.</w:t>
      </w:r>
    </w:p>
    <w:p w:rsidR="009C13FC" w:rsidRDefault="00914B54" w:rsidP="00D6725A">
      <w:pPr>
        <w:pStyle w:val="CM31"/>
        <w:widowControl/>
        <w:numPr>
          <w:ilvl w:val="2"/>
          <w:numId w:val="14"/>
        </w:numPr>
        <w:tabs>
          <w:tab w:val="clear" w:pos="1890"/>
          <w:tab w:val="num" w:pos="1800"/>
        </w:tabs>
        <w:spacing w:beforeLines="120"/>
        <w:ind w:left="1800" w:hanging="1080"/>
        <w:jc w:val="both"/>
      </w:pPr>
      <w:r w:rsidRPr="001E1485">
        <w:t>Upon receipt of a copy of</w:t>
      </w:r>
      <w:r>
        <w:t xml:space="preserve"> </w:t>
      </w:r>
      <w:r w:rsidRPr="001E1485">
        <w:t xml:space="preserve">SNWA's request under </w:t>
      </w:r>
      <w:r w:rsidR="00F13034">
        <w:t>Subarticle</w:t>
      </w:r>
      <w:r w:rsidRPr="001E1485">
        <w:t xml:space="preserve"> 3.2.</w:t>
      </w:r>
      <w:r w:rsidR="004803CA">
        <w:t>4</w:t>
      </w:r>
      <w:r w:rsidR="004803CA" w:rsidRPr="001E1485">
        <w:t xml:space="preserve"> </w:t>
      </w:r>
      <w:r w:rsidRPr="001E1485">
        <w:t xml:space="preserve">to the Secretary for the release of ICUA during the following Year, </w:t>
      </w:r>
      <w:r>
        <w:t>AWBA</w:t>
      </w:r>
      <w:r w:rsidRPr="001E1485">
        <w:t xml:space="preserve"> shall prepare the following certifications, in accordance with the Agreement for the Development of Intentionally Created Unused Apportionment: (1) an Upcoming Year Delivery Certification; (2) an Interstate Recovery Schedule Certification; and, (3) a Development of</w:t>
      </w:r>
      <w:r>
        <w:t xml:space="preserve"> </w:t>
      </w:r>
      <w:r w:rsidR="00701349">
        <w:t>ICUA</w:t>
      </w:r>
      <w:r w:rsidRPr="001E1485">
        <w:t xml:space="preserve"> Certification. These three certifications shall be prepared and delivered to the Bureau of Reclamation no later than December 1 of the Year in which a notice for the development of ICUA was given to </w:t>
      </w:r>
      <w:r>
        <w:t>AWBA</w:t>
      </w:r>
      <w:r w:rsidRPr="001E1485">
        <w:t xml:space="preserve"> under Subarticle 3.2.</w:t>
      </w:r>
      <w:r w:rsidR="004803CA">
        <w:t>2</w:t>
      </w:r>
      <w:r w:rsidRPr="001E1485">
        <w:t xml:space="preserve">. </w:t>
      </w:r>
      <w:r>
        <w:t>AWBA</w:t>
      </w:r>
      <w:r w:rsidRPr="001E1485">
        <w:t xml:space="preserve"> shall identify the amount of</w:t>
      </w:r>
      <w:r w:rsidR="0095706F">
        <w:t xml:space="preserve"> ICUA</w:t>
      </w:r>
      <w:r w:rsidRPr="001E1485">
        <w:t xml:space="preserve"> specified to be developed in SNWA's notice under Subarticle 3.2.</w:t>
      </w:r>
      <w:r w:rsidR="004803CA">
        <w:t>2</w:t>
      </w:r>
      <w:r w:rsidR="004803CA" w:rsidRPr="001E1485">
        <w:t xml:space="preserve"> </w:t>
      </w:r>
      <w:r w:rsidRPr="001E1485">
        <w:t xml:space="preserve">in the </w:t>
      </w:r>
      <w:r>
        <w:t>AWBA</w:t>
      </w:r>
      <w:r w:rsidRPr="001E1485">
        <w:t xml:space="preserve"> Plan of Operation for the following Year, and in such Year shall recover Long-term Storage Credits and develop ICUA in such amount, subject to the Secretary's determination and release of ICUA under Subartic1es 5.4 and 5.5 of the SIRA. Recovery shall not commence until verification by the Secretary that ICUA will be released to </w:t>
      </w:r>
      <w:r>
        <w:t>SNWA</w:t>
      </w:r>
      <w:r w:rsidRPr="001E1485">
        <w:t xml:space="preserve"> under the terms of the Storage an</w:t>
      </w:r>
      <w:r w:rsidR="00C33A66">
        <w:t>d Interstate Release Agreement.</w:t>
      </w:r>
    </w:p>
    <w:p w:rsidR="009C13FC" w:rsidRDefault="002576B2" w:rsidP="00D6725A">
      <w:pPr>
        <w:pStyle w:val="CM31"/>
        <w:widowControl/>
        <w:numPr>
          <w:ilvl w:val="2"/>
          <w:numId w:val="14"/>
        </w:numPr>
        <w:tabs>
          <w:tab w:val="clear" w:pos="1890"/>
          <w:tab w:val="left" w:pos="1800"/>
        </w:tabs>
        <w:spacing w:beforeLines="120"/>
        <w:ind w:left="1800" w:hanging="1080"/>
        <w:jc w:val="both"/>
      </w:pPr>
      <w:r>
        <w:t xml:space="preserve">The </w:t>
      </w:r>
      <w:r w:rsidR="00914B54" w:rsidRPr="001E1485">
        <w:t>choice of facilities utilized to recover the Long-term Storage Credits used to develop the ICUA during any year shall be at the discretion of</w:t>
      </w:r>
      <w:r w:rsidR="00914B54">
        <w:t xml:space="preserve"> AWBA</w:t>
      </w:r>
      <w:r w:rsidR="00C33A66">
        <w:t>.</w:t>
      </w:r>
    </w:p>
    <w:p w:rsidR="009C13FC" w:rsidRDefault="00914B54" w:rsidP="00D6725A">
      <w:pPr>
        <w:pStyle w:val="CM31"/>
        <w:widowControl/>
        <w:numPr>
          <w:ilvl w:val="2"/>
          <w:numId w:val="14"/>
        </w:numPr>
        <w:tabs>
          <w:tab w:val="clear" w:pos="1890"/>
          <w:tab w:val="left" w:pos="1800"/>
        </w:tabs>
        <w:spacing w:beforeLines="120"/>
        <w:ind w:left="1800" w:hanging="1080"/>
        <w:jc w:val="both"/>
      </w:pPr>
      <w:r w:rsidRPr="001E1485">
        <w:t xml:space="preserve">After the Secretary's notice of determination pursuant to Subartic1e 5.4 of the SIRA respecting the availability and release of ICUA, </w:t>
      </w:r>
      <w:r>
        <w:t>AWBA</w:t>
      </w:r>
      <w:r w:rsidRPr="001E1485">
        <w:t xml:space="preserve"> shall recover Long-term Storage Credits and cause ICUA to be developed in the amount specified in the Secretary's notice. </w:t>
      </w:r>
      <w:r>
        <w:t>SNWA</w:t>
      </w:r>
      <w:r w:rsidRPr="001E1485">
        <w:t xml:space="preserve"> shall be responsible for all costs of developing the specified ICUA</w:t>
      </w:r>
      <w:r w:rsidR="00C33A66">
        <w:t xml:space="preserve"> as provided in this Agreement.</w:t>
      </w:r>
    </w:p>
    <w:p w:rsidR="009C13FC" w:rsidRDefault="00914B54" w:rsidP="00D6725A">
      <w:pPr>
        <w:pStyle w:val="CM31"/>
        <w:widowControl/>
        <w:numPr>
          <w:ilvl w:val="2"/>
          <w:numId w:val="14"/>
        </w:numPr>
        <w:tabs>
          <w:tab w:val="clear" w:pos="1890"/>
          <w:tab w:val="left" w:pos="1800"/>
        </w:tabs>
        <w:spacing w:beforeLines="120"/>
        <w:ind w:left="1800" w:hanging="1080"/>
        <w:jc w:val="both"/>
      </w:pPr>
      <w:r w:rsidRPr="001E1485">
        <w:t xml:space="preserve">Upon written request by </w:t>
      </w:r>
      <w:r>
        <w:t>SNWA</w:t>
      </w:r>
      <w:r w:rsidRPr="001E1485">
        <w:t xml:space="preserve"> to cease the development of ICUA, </w:t>
      </w:r>
      <w:r>
        <w:t>AWBA</w:t>
      </w:r>
      <w:r w:rsidRPr="001E1485">
        <w:t xml:space="preserve"> shall cease the development of ICUA by the amount of the request or by the amount of verified ICUA not yet developed, whichever is less. </w:t>
      </w:r>
      <w:r>
        <w:t>AWBA</w:t>
      </w:r>
      <w:r w:rsidRPr="001E1485">
        <w:t xml:space="preserve"> shall certify to the Secretary the amount of ICUA previously requested that will not be developed and shall request that the Secretary act in accordance with that certification and the terms of the Storage an</w:t>
      </w:r>
      <w:r w:rsidR="00C33A66">
        <w:t>d Interstate Release Agreement.</w:t>
      </w:r>
    </w:p>
    <w:p w:rsidR="009C13FC" w:rsidRDefault="00914B54" w:rsidP="00D6725A">
      <w:pPr>
        <w:pStyle w:val="CM31"/>
        <w:widowControl/>
        <w:numPr>
          <w:ilvl w:val="2"/>
          <w:numId w:val="14"/>
        </w:numPr>
        <w:tabs>
          <w:tab w:val="clear" w:pos="1890"/>
          <w:tab w:val="num" w:pos="1800"/>
        </w:tabs>
        <w:spacing w:beforeLines="120"/>
        <w:ind w:left="1800" w:hanging="1080"/>
        <w:jc w:val="both"/>
      </w:pPr>
      <w:r>
        <w:t>AWBA</w:t>
      </w:r>
      <w:r w:rsidRPr="001E1485">
        <w:t xml:space="preserve"> shall notify ADWR of the actual amount of credits recovered in accordance with the terms of this Agreement and shall request that ADWR debit the </w:t>
      </w:r>
      <w:r>
        <w:t>SNWA</w:t>
      </w:r>
      <w:r w:rsidRPr="001E1485">
        <w:t xml:space="preserve"> Interstate Account by the amount of credits recovered when </w:t>
      </w:r>
      <w:r>
        <w:t>AWBA</w:t>
      </w:r>
      <w:r w:rsidRPr="001E1485">
        <w:t xml:space="preserve"> submits its annual report to ADWR. </w:t>
      </w:r>
      <w:r>
        <w:t>AWBA</w:t>
      </w:r>
      <w:r w:rsidRPr="001E1485">
        <w:t xml:space="preserve"> and </w:t>
      </w:r>
      <w:r>
        <w:t>SNWA</w:t>
      </w:r>
      <w:r w:rsidRPr="001E1485">
        <w:t xml:space="preserve"> shall cooperate in the preparation of such report, and shall agree upon the ac</w:t>
      </w:r>
      <w:r w:rsidR="00C33A66">
        <w:t>curacy of the data to be filed.</w:t>
      </w:r>
    </w:p>
    <w:p w:rsidR="009C13FC" w:rsidRDefault="00914B54" w:rsidP="00D6725A">
      <w:pPr>
        <w:pStyle w:val="CM31"/>
        <w:widowControl/>
        <w:numPr>
          <w:ilvl w:val="1"/>
          <w:numId w:val="10"/>
        </w:numPr>
        <w:spacing w:beforeLines="120"/>
        <w:jc w:val="both"/>
      </w:pPr>
      <w:r w:rsidRPr="001E1485">
        <w:t xml:space="preserve">Charges for Developing ICUA </w:t>
      </w:r>
    </w:p>
    <w:p w:rsidR="009C13FC" w:rsidRDefault="00914B54" w:rsidP="00D6725A">
      <w:pPr>
        <w:pStyle w:val="CM31"/>
        <w:widowControl/>
        <w:numPr>
          <w:ilvl w:val="2"/>
          <w:numId w:val="17"/>
        </w:numPr>
        <w:tabs>
          <w:tab w:val="clear" w:pos="1890"/>
          <w:tab w:val="num" w:pos="1440"/>
        </w:tabs>
        <w:spacing w:beforeLines="120"/>
        <w:ind w:left="1440"/>
        <w:jc w:val="both"/>
      </w:pPr>
      <w:r>
        <w:t>SNWA</w:t>
      </w:r>
      <w:r w:rsidRPr="001E1485">
        <w:t xml:space="preserve"> agrees that, except as provided in Subarticle 3.4.3, all costs of the development of ICUA as described in Subarticle 3.3 shall be borne by SNWA. Such costs shall be calculated and charged to </w:t>
      </w:r>
      <w:r>
        <w:t>SNWA</w:t>
      </w:r>
      <w:r w:rsidRPr="001E1485">
        <w:t xml:space="preserve"> in accordance with this Subartic1e 3.4, and billed to and paid by </w:t>
      </w:r>
      <w:r>
        <w:t>SNWA</w:t>
      </w:r>
      <w:r w:rsidR="00C33A66">
        <w:t xml:space="preserve"> as provided in Subartic1e 3.5.</w:t>
      </w:r>
    </w:p>
    <w:p w:rsidR="009C13FC" w:rsidRDefault="00914B54" w:rsidP="00D6725A">
      <w:pPr>
        <w:pStyle w:val="CM31"/>
        <w:widowControl/>
        <w:numPr>
          <w:ilvl w:val="2"/>
          <w:numId w:val="17"/>
        </w:numPr>
        <w:tabs>
          <w:tab w:val="clear" w:pos="1890"/>
          <w:tab w:val="num" w:pos="1440"/>
        </w:tabs>
        <w:spacing w:beforeLines="120"/>
        <w:ind w:left="1440"/>
        <w:jc w:val="both"/>
      </w:pPr>
      <w:r w:rsidRPr="001E1485">
        <w:t>The charges to SNWA for the cost of ICUA caused to be developed by AWBA under this Agreement shall consist of the following pricin</w:t>
      </w:r>
      <w:r w:rsidR="00C33A66">
        <w:t>g components:</w:t>
      </w:r>
    </w:p>
    <w:p w:rsidR="009C13FC" w:rsidRDefault="002A405C" w:rsidP="00D6725A">
      <w:pPr>
        <w:pStyle w:val="CM31"/>
        <w:widowControl/>
        <w:numPr>
          <w:ilvl w:val="3"/>
          <w:numId w:val="18"/>
        </w:numPr>
        <w:tabs>
          <w:tab w:val="clear" w:pos="720"/>
          <w:tab w:val="num" w:pos="2520"/>
        </w:tabs>
        <w:spacing w:beforeLines="120"/>
        <w:ind w:left="2520" w:hanging="1080"/>
        <w:jc w:val="both"/>
      </w:pPr>
      <w:r>
        <w:t>A</w:t>
      </w:r>
      <w:r w:rsidR="00914B54" w:rsidRPr="001E1485">
        <w:t xml:space="preserve"> capital component consisting of (1) the cost to develop any new recovery facility as to which the </w:t>
      </w:r>
      <w:r w:rsidR="00914B54">
        <w:t>SNWA</w:t>
      </w:r>
      <w:r w:rsidR="00914B54" w:rsidRPr="001E1485">
        <w:t xml:space="preserve"> shall have a prior right of use, such cost to be paid in advance in a lump sum, or (2) a charge computed on a per acre-foot of ICUA developed basis to recover SNWA's proportionate share of the annual capital cost of other recovery facilities to be used for </w:t>
      </w:r>
      <w:r w:rsidR="00914B54">
        <w:t>SNWA</w:t>
      </w:r>
      <w:r w:rsidR="00914B54" w:rsidRPr="001E1485">
        <w:t xml:space="preserve">'s benefit during the Year. </w:t>
      </w:r>
    </w:p>
    <w:p w:rsidR="009C13FC" w:rsidRDefault="00914B54" w:rsidP="00D6725A">
      <w:pPr>
        <w:pStyle w:val="CM31"/>
        <w:widowControl/>
        <w:numPr>
          <w:ilvl w:val="3"/>
          <w:numId w:val="18"/>
        </w:numPr>
        <w:tabs>
          <w:tab w:val="clear" w:pos="720"/>
          <w:tab w:val="num" w:pos="2520"/>
        </w:tabs>
        <w:spacing w:beforeLines="120"/>
        <w:ind w:left="2520" w:hanging="1080"/>
        <w:jc w:val="both"/>
      </w:pPr>
      <w:r w:rsidRPr="001E1485">
        <w:t xml:space="preserve">An operation and maintenance (O&amp;M) component computed on a per acre-foot of ICUA developed basis to recover SNWA's proportionate share of the O&amp;M cost (including pumping energy) incurred by the owner/operator of any recovery facility used during the Year to develop ICUA for </w:t>
      </w:r>
      <w:r>
        <w:t>SNWA</w:t>
      </w:r>
      <w:r w:rsidRPr="001E1485">
        <w:t xml:space="preserve">. </w:t>
      </w:r>
    </w:p>
    <w:p w:rsidR="009C13FC" w:rsidRDefault="00914B54" w:rsidP="00D6725A">
      <w:pPr>
        <w:pStyle w:val="CM31"/>
        <w:widowControl/>
        <w:numPr>
          <w:ilvl w:val="3"/>
          <w:numId w:val="18"/>
        </w:numPr>
        <w:tabs>
          <w:tab w:val="clear" w:pos="720"/>
          <w:tab w:val="num" w:pos="2520"/>
        </w:tabs>
        <w:spacing w:beforeLines="120"/>
        <w:ind w:left="2520" w:hanging="1080"/>
        <w:jc w:val="both"/>
      </w:pPr>
      <w:r w:rsidRPr="001E1485">
        <w:t xml:space="preserve">An administrative component calculated as a lump sum to recover the actual administrative cost reasonably incurred by </w:t>
      </w:r>
      <w:r>
        <w:t>AWBA</w:t>
      </w:r>
      <w:r w:rsidRPr="001E1485">
        <w:t xml:space="preserve">. </w:t>
      </w:r>
    </w:p>
    <w:p w:rsidR="009C13FC" w:rsidRDefault="00914B54" w:rsidP="00D6725A">
      <w:pPr>
        <w:pStyle w:val="CM31"/>
        <w:widowControl/>
        <w:numPr>
          <w:ilvl w:val="3"/>
          <w:numId w:val="18"/>
        </w:numPr>
        <w:tabs>
          <w:tab w:val="clear" w:pos="720"/>
          <w:tab w:val="num" w:pos="2520"/>
        </w:tabs>
        <w:spacing w:beforeLines="120"/>
        <w:ind w:left="2520" w:hanging="1080"/>
        <w:jc w:val="both"/>
      </w:pPr>
      <w:r w:rsidRPr="001E1485">
        <w:t xml:space="preserve">In the event that the cost of recovery for all or some of the water stored by </w:t>
      </w:r>
      <w:r>
        <w:t>AWBA</w:t>
      </w:r>
      <w:r w:rsidRPr="001E1485">
        <w:t xml:space="preserve"> in the State of Arizona increases due to unforeseen circumstances such as a cost for water treatment, or new state or federal regulations such as new water quality standards or additional environmental compliance requirements, </w:t>
      </w:r>
      <w:r>
        <w:t>SNWA</w:t>
      </w:r>
      <w:r w:rsidRPr="001E1485">
        <w:t xml:space="preserve"> agrees to share a reasonable proportion of such unanticipated costs, regardless of the location of such storage. </w:t>
      </w:r>
    </w:p>
    <w:p w:rsidR="009C13FC" w:rsidRDefault="00914B54" w:rsidP="00D6725A">
      <w:pPr>
        <w:pStyle w:val="CM31"/>
        <w:widowControl/>
        <w:numPr>
          <w:ilvl w:val="2"/>
          <w:numId w:val="17"/>
        </w:numPr>
        <w:spacing w:beforeLines="120"/>
        <w:ind w:hanging="1170"/>
        <w:jc w:val="both"/>
      </w:pPr>
      <w:r>
        <w:t>SNWA</w:t>
      </w:r>
      <w:r w:rsidRPr="001E1485">
        <w:t xml:space="preserve"> shall specif</w:t>
      </w:r>
      <w:r w:rsidR="00701349">
        <w:t>y in its notice given under Sub</w:t>
      </w:r>
      <w:r w:rsidRPr="001E1485">
        <w:t>article 3.2.</w:t>
      </w:r>
      <w:r w:rsidR="004803CA">
        <w:t>2</w:t>
      </w:r>
      <w:r w:rsidR="004803CA" w:rsidRPr="001E1485">
        <w:t xml:space="preserve"> </w:t>
      </w:r>
      <w:r w:rsidRPr="001E1485">
        <w:t xml:space="preserve">if, and the extent to which, ICUA is to be developed through the recovery of Long-term Storage Credits previously held by </w:t>
      </w:r>
      <w:r w:rsidR="0095706F">
        <w:t>CAWCD</w:t>
      </w:r>
      <w:r w:rsidRPr="001E1485">
        <w:t xml:space="preserve"> for the benefit of </w:t>
      </w:r>
      <w:r>
        <w:t>SNWA</w:t>
      </w:r>
      <w:r w:rsidRPr="001E1485">
        <w:t xml:space="preserve"> under its </w:t>
      </w:r>
      <w:smartTag w:uri="urn:schemas-microsoft-com:office:smarttags" w:element="date">
        <w:smartTagPr>
          <w:attr w:name="Year" w:val="1992"/>
          <w:attr w:name="Day" w:val="15"/>
          <w:attr w:name="Month" w:val="10"/>
          <w:attr w:name="ls" w:val="trans"/>
        </w:smartTagPr>
        <w:r w:rsidRPr="001E1485">
          <w:t>October 15, 1992</w:t>
        </w:r>
      </w:smartTag>
      <w:r w:rsidRPr="001E1485">
        <w:t xml:space="preserve"> agreement with The Metrop</w:t>
      </w:r>
      <w:r>
        <w:t>olitan Water District of Southern</w:t>
      </w:r>
      <w:r w:rsidRPr="001E1485">
        <w:t xml:space="preserve"> California. The Parties acknowledge that pursuant to the terms of such agreement and prior to the effective date of the Original Agreement, </w:t>
      </w:r>
      <w:r>
        <w:t>SNWA</w:t>
      </w:r>
      <w:r w:rsidRPr="001E1485">
        <w:t xml:space="preserve"> made advance payments of the entire cost to recover such cr</w:t>
      </w:r>
      <w:r w:rsidR="00C33A66">
        <w:t>edits and to develop such ICUA.</w:t>
      </w:r>
    </w:p>
    <w:p w:rsidR="009C13FC" w:rsidRDefault="00914B54" w:rsidP="00D6725A">
      <w:pPr>
        <w:pStyle w:val="CM31"/>
        <w:widowControl/>
        <w:numPr>
          <w:ilvl w:val="1"/>
          <w:numId w:val="10"/>
        </w:numPr>
        <w:spacing w:beforeLines="120"/>
        <w:jc w:val="both"/>
      </w:pPr>
      <w:r w:rsidRPr="001E1485">
        <w:t>Billing a</w:t>
      </w:r>
      <w:r w:rsidR="00C33A66">
        <w:t>nd Payment for Developing ICUA</w:t>
      </w:r>
    </w:p>
    <w:p w:rsidR="009C13FC" w:rsidRDefault="00914B54" w:rsidP="00D6725A">
      <w:pPr>
        <w:pStyle w:val="CM31"/>
        <w:widowControl/>
        <w:numPr>
          <w:ilvl w:val="2"/>
          <w:numId w:val="19"/>
        </w:numPr>
        <w:tabs>
          <w:tab w:val="clear" w:pos="1890"/>
          <w:tab w:val="num" w:pos="1800"/>
        </w:tabs>
        <w:spacing w:beforeLines="120"/>
        <w:ind w:left="1800" w:hanging="1080"/>
        <w:jc w:val="both"/>
      </w:pPr>
      <w:r w:rsidRPr="001E1485">
        <w:t xml:space="preserve">AWBA shall notify SNWA of any charges for the development of recovery facilities as described in </w:t>
      </w:r>
      <w:r w:rsidR="00F13034">
        <w:t>Subarticle</w:t>
      </w:r>
      <w:r w:rsidR="002576B2">
        <w:t xml:space="preserve"> 3.4.2.1</w:t>
      </w:r>
      <w:r w:rsidRPr="001E1485">
        <w:t xml:space="preserve">(2) after agreement between </w:t>
      </w:r>
      <w:r>
        <w:t>AWBA</w:t>
      </w:r>
      <w:r w:rsidRPr="001E1485">
        <w:t xml:space="preserve"> and </w:t>
      </w:r>
      <w:r>
        <w:t>SNWA</w:t>
      </w:r>
      <w:r w:rsidRPr="001E1485">
        <w:t xml:space="preserve"> that additional recovery facilities are required for the developmen</w:t>
      </w:r>
      <w:r w:rsidR="00C33A66">
        <w:t>t of the certified ICUA.</w:t>
      </w:r>
    </w:p>
    <w:p w:rsidR="009C13FC" w:rsidRDefault="00914B54" w:rsidP="00D6725A">
      <w:pPr>
        <w:pStyle w:val="CM31"/>
        <w:widowControl/>
        <w:numPr>
          <w:ilvl w:val="2"/>
          <w:numId w:val="19"/>
        </w:numPr>
        <w:tabs>
          <w:tab w:val="clear" w:pos="1890"/>
          <w:tab w:val="num" w:pos="1800"/>
        </w:tabs>
        <w:spacing w:beforeLines="120"/>
        <w:ind w:left="1800" w:hanging="1080"/>
        <w:jc w:val="both"/>
      </w:pPr>
      <w:r>
        <w:t>SNWA</w:t>
      </w:r>
      <w:r w:rsidRPr="001E1485">
        <w:t xml:space="preserve"> shall agree to an acceptable repayment schedule for costs specified in AWBA's </w:t>
      </w:r>
      <w:r w:rsidR="00F13034">
        <w:t>Subarticle</w:t>
      </w:r>
      <w:r w:rsidRPr="001E1485">
        <w:t xml:space="preserve"> 3.5.1 notice prior to the construction of any additional recovery facilities. Following receipt of the </w:t>
      </w:r>
      <w:r>
        <w:t>SNWA</w:t>
      </w:r>
      <w:r w:rsidRPr="001E1485">
        <w:t xml:space="preserve"> payments pursuant to that schedule, </w:t>
      </w:r>
      <w:r>
        <w:t>AWBA</w:t>
      </w:r>
      <w:r w:rsidRPr="001E1485">
        <w:t xml:space="preserve"> shall remit the appropriate payments to the appropriate recovery facility owner/operators in accordance with </w:t>
      </w:r>
      <w:r>
        <w:t>AWBA</w:t>
      </w:r>
      <w:r w:rsidRPr="001E1485">
        <w:t>'s contractual a</w:t>
      </w:r>
      <w:r w:rsidR="00C33A66">
        <w:t>greements with those operators.</w:t>
      </w:r>
    </w:p>
    <w:p w:rsidR="009C13FC" w:rsidRDefault="00914B54" w:rsidP="00D6725A">
      <w:pPr>
        <w:pStyle w:val="CM31"/>
        <w:widowControl/>
        <w:numPr>
          <w:ilvl w:val="2"/>
          <w:numId w:val="19"/>
        </w:numPr>
        <w:tabs>
          <w:tab w:val="clear" w:pos="1890"/>
          <w:tab w:val="num" w:pos="1800"/>
        </w:tabs>
        <w:spacing w:beforeLines="120"/>
        <w:ind w:left="1800" w:hanging="1080"/>
        <w:jc w:val="both"/>
      </w:pPr>
      <w:r>
        <w:t>AWBA</w:t>
      </w:r>
      <w:r w:rsidRPr="001E1485">
        <w:t xml:space="preserve"> shall provide an estimate of the charges for any capital component described in </w:t>
      </w:r>
      <w:r w:rsidR="00F13034">
        <w:t>Subarticle</w:t>
      </w:r>
      <w:r w:rsidRPr="001E1485">
        <w:t xml:space="preserve"> 3.4.2.1(2) and the recovery facility O&amp;M described in </w:t>
      </w:r>
      <w:r w:rsidR="00F13034">
        <w:t>Subarticle</w:t>
      </w:r>
      <w:r w:rsidRPr="001E1485">
        <w:t xml:space="preserve"> 3.4.2.2 to </w:t>
      </w:r>
      <w:r>
        <w:t>SNWA</w:t>
      </w:r>
      <w:r w:rsidRPr="001E1485">
        <w:t xml:space="preserve"> on or before the fifteenth of each month prior to the actual recovery. Such estimates may include adjustments or cor</w:t>
      </w:r>
      <w:r w:rsidR="00C33A66">
        <w:t>rections to previous estimates.</w:t>
      </w:r>
    </w:p>
    <w:p w:rsidR="009C13FC" w:rsidRDefault="00914B54" w:rsidP="00D6725A">
      <w:pPr>
        <w:pStyle w:val="CM31"/>
        <w:widowControl/>
        <w:numPr>
          <w:ilvl w:val="2"/>
          <w:numId w:val="19"/>
        </w:numPr>
        <w:tabs>
          <w:tab w:val="clear" w:pos="1890"/>
          <w:tab w:val="num" w:pos="1800"/>
        </w:tabs>
        <w:spacing w:beforeLines="120"/>
        <w:ind w:left="1800" w:hanging="1080"/>
        <w:jc w:val="both"/>
      </w:pPr>
      <w:r>
        <w:t>SNWA</w:t>
      </w:r>
      <w:r w:rsidRPr="001E1485">
        <w:t xml:space="preserve"> shall pay the estimate of the capital component described in Subarticle </w:t>
      </w:r>
      <w:r w:rsidRPr="00BE1B69">
        <w:t>3.4.2.1(2)</w:t>
      </w:r>
      <w:r w:rsidRPr="001E1485">
        <w:t xml:space="preserve"> and the recovery facility O&amp;M charge described in Subarticle 3.4.2.2 on or before the tenth day of the month following receipt of the estimate. If such day is not a business day, the payment shall be made on the next succeeding business day. Following receipt of the </w:t>
      </w:r>
      <w:r>
        <w:t>SNWA</w:t>
      </w:r>
      <w:r w:rsidRPr="001E1485">
        <w:t xml:space="preserve"> payment, </w:t>
      </w:r>
      <w:r>
        <w:t>AWBA</w:t>
      </w:r>
      <w:r w:rsidRPr="001E1485">
        <w:t xml:space="preserve"> shall remit the appropriate payment to the appropriate recovery facility operators in accordance with </w:t>
      </w:r>
      <w:r>
        <w:t>AWBA</w:t>
      </w:r>
      <w:r w:rsidRPr="001E1485">
        <w:t>'s contractual agreements with those operat</w:t>
      </w:r>
      <w:r w:rsidR="00C33A66">
        <w:t>ors.</w:t>
      </w:r>
    </w:p>
    <w:p w:rsidR="009C13FC" w:rsidRDefault="00914B54" w:rsidP="00D6725A">
      <w:pPr>
        <w:pStyle w:val="CM31"/>
        <w:widowControl/>
        <w:numPr>
          <w:ilvl w:val="2"/>
          <w:numId w:val="19"/>
        </w:numPr>
        <w:tabs>
          <w:tab w:val="clear" w:pos="1890"/>
          <w:tab w:val="num" w:pos="1800"/>
        </w:tabs>
        <w:spacing w:beforeLines="120"/>
        <w:ind w:left="1800" w:hanging="1080"/>
        <w:jc w:val="both"/>
      </w:pPr>
      <w:r w:rsidRPr="001E1485">
        <w:t xml:space="preserve">No later than March 15 of the Year following the Year in which ICUA was recovered under the terms of this Agreement, </w:t>
      </w:r>
      <w:r>
        <w:t>AWBA</w:t>
      </w:r>
      <w:r w:rsidRPr="001E1485">
        <w:t xml:space="preserve"> shall provide </w:t>
      </w:r>
      <w:r>
        <w:t>SNWA</w:t>
      </w:r>
      <w:r w:rsidRPr="001E1485">
        <w:t xml:space="preserve"> and CRCN a Year end account reconciliation showing the actual Long-term Storage Credits recovered and whether charges for recovering the credits exceed payments made or payments exceed the amount owed. If additional funds are owed to </w:t>
      </w:r>
      <w:r>
        <w:t>AWBA</w:t>
      </w:r>
      <w:r w:rsidRPr="001E1485">
        <w:t xml:space="preserve"> by </w:t>
      </w:r>
      <w:r>
        <w:t>SNWA</w:t>
      </w:r>
      <w:r w:rsidRPr="001E1485">
        <w:t xml:space="preserve">, they shall be paid within 10 business days of the date notice is provided by </w:t>
      </w:r>
      <w:r>
        <w:t>AWBA</w:t>
      </w:r>
      <w:r w:rsidRPr="001E1485">
        <w:t xml:space="preserve">. If funds are due to </w:t>
      </w:r>
      <w:r>
        <w:t>SNWA</w:t>
      </w:r>
      <w:r w:rsidRPr="001E1485">
        <w:t xml:space="preserve">, they shall be applied to </w:t>
      </w:r>
      <w:r>
        <w:t>SNWA</w:t>
      </w:r>
      <w:r w:rsidRPr="001E1485">
        <w:t xml:space="preserve">'s current Year recovery facility O&amp;M charge and used to offset current payments in an amount equal to the excess payment. If no recovery under the terms of this Agreement is included in the </w:t>
      </w:r>
      <w:r>
        <w:t>AWBA</w:t>
      </w:r>
      <w:r w:rsidRPr="001E1485">
        <w:t xml:space="preserve"> Plan of Operation for the current Year, the funds shall be carried over and used to offset the recovery facility O&amp;M charge for the Year in which recovery resumes. If recovery has not resumed within three years, </w:t>
      </w:r>
      <w:r>
        <w:t>AWBA</w:t>
      </w:r>
      <w:r w:rsidRPr="001E1485">
        <w:t xml:space="preserve"> shall remit the remaining funds to </w:t>
      </w:r>
      <w:r>
        <w:t>SNWA</w:t>
      </w:r>
      <w:r w:rsidR="00C33A66">
        <w:t>.</w:t>
      </w:r>
    </w:p>
    <w:p w:rsidR="009C13FC" w:rsidRDefault="00914B54" w:rsidP="00D6725A">
      <w:pPr>
        <w:pStyle w:val="CM31"/>
        <w:widowControl/>
        <w:numPr>
          <w:ilvl w:val="2"/>
          <w:numId w:val="19"/>
        </w:numPr>
        <w:tabs>
          <w:tab w:val="clear" w:pos="1890"/>
          <w:tab w:val="num" w:pos="1800"/>
        </w:tabs>
        <w:spacing w:beforeLines="120"/>
        <w:ind w:left="1800" w:hanging="1080"/>
        <w:jc w:val="both"/>
      </w:pPr>
      <w:r w:rsidRPr="001E1485">
        <w:t xml:space="preserve">Charges for administrative services as described in </w:t>
      </w:r>
      <w:r w:rsidR="00F13034">
        <w:t>Subarticle</w:t>
      </w:r>
      <w:r w:rsidRPr="001E1485">
        <w:t xml:space="preserve"> 3.4.2.3 shall be paid on a quarterly basis. Unless otherwise agreed in advance, each quarterly payment shall be an equal one-fourth of the administrative charge agreed upon for the fiscal year. </w:t>
      </w:r>
      <w:r>
        <w:t>AWBA</w:t>
      </w:r>
      <w:r w:rsidRPr="001E1485">
        <w:t xml:space="preserve"> shall provide an invoice for one quarter of the annual administration charge to </w:t>
      </w:r>
      <w:r>
        <w:t>SNWA</w:t>
      </w:r>
      <w:r w:rsidRPr="001E1485">
        <w:t xml:space="preserve"> on or before the 15</w:t>
      </w:r>
      <w:r w:rsidR="002576B2" w:rsidRPr="002576B2">
        <w:rPr>
          <w:vertAlign w:val="superscript"/>
        </w:rPr>
        <w:t>th</w:t>
      </w:r>
      <w:r w:rsidRPr="002F15E3">
        <w:t xml:space="preserve"> </w:t>
      </w:r>
      <w:r w:rsidRPr="001E1485">
        <w:t>day of June, September, December and March for the quarter immediately following. If such day is not a business day, the invoice shall be made on the next succeeding business day.</w:t>
      </w:r>
    </w:p>
    <w:p w:rsidR="009C13FC" w:rsidRDefault="00914B54" w:rsidP="00D6725A">
      <w:pPr>
        <w:pStyle w:val="CM31"/>
        <w:widowControl/>
        <w:numPr>
          <w:ilvl w:val="2"/>
          <w:numId w:val="19"/>
        </w:numPr>
        <w:tabs>
          <w:tab w:val="clear" w:pos="1890"/>
          <w:tab w:val="num" w:pos="1800"/>
        </w:tabs>
        <w:spacing w:beforeLines="120"/>
        <w:ind w:left="1800" w:hanging="1080"/>
        <w:jc w:val="both"/>
      </w:pPr>
      <w:r>
        <w:t>SNWA</w:t>
      </w:r>
      <w:r w:rsidRPr="001E1485">
        <w:t xml:space="preserve"> shall pay administrative charges on or before the first day of the month following the receipt of the notice. If such day is not a business day, the payment shall be made on th</w:t>
      </w:r>
      <w:r w:rsidR="00C33A66">
        <w:t>e next succeeding business day.</w:t>
      </w:r>
    </w:p>
    <w:p w:rsidR="00E14BE4" w:rsidRDefault="00E14BE4" w:rsidP="00D6725A">
      <w:pPr>
        <w:pStyle w:val="CM31"/>
        <w:keepNext/>
        <w:keepLines/>
        <w:widowControl/>
        <w:spacing w:beforeLines="120"/>
        <w:jc w:val="center"/>
        <w:rPr>
          <w:b/>
        </w:rPr>
      </w:pPr>
    </w:p>
    <w:p w:rsidR="009C13FC" w:rsidRDefault="00914B54" w:rsidP="00D6725A">
      <w:pPr>
        <w:pStyle w:val="CM31"/>
        <w:keepNext/>
        <w:keepLines/>
        <w:widowControl/>
        <w:spacing w:beforeLines="120"/>
        <w:jc w:val="center"/>
        <w:rPr>
          <w:b/>
        </w:rPr>
      </w:pPr>
      <w:r w:rsidRPr="002F15E3">
        <w:rPr>
          <w:b/>
        </w:rPr>
        <w:t>ARTICLE 4</w:t>
      </w:r>
    </w:p>
    <w:p w:rsidR="009C13FC" w:rsidRDefault="00914B54" w:rsidP="00D6725A">
      <w:pPr>
        <w:pStyle w:val="CM31"/>
        <w:keepNext/>
        <w:keepLines/>
        <w:widowControl/>
        <w:spacing w:beforeLines="120"/>
        <w:jc w:val="center"/>
      </w:pPr>
      <w:r w:rsidRPr="001E1485">
        <w:rPr>
          <w:b/>
          <w:bCs/>
        </w:rPr>
        <w:t>DELINQUENT CHARGES AND SURETY OF PERFORMANCE</w:t>
      </w:r>
    </w:p>
    <w:p w:rsidR="009C13FC" w:rsidRDefault="00914B54" w:rsidP="00D6725A">
      <w:pPr>
        <w:pStyle w:val="CM31"/>
        <w:widowControl/>
        <w:numPr>
          <w:ilvl w:val="1"/>
          <w:numId w:val="20"/>
        </w:numPr>
        <w:spacing w:beforeLines="120"/>
        <w:jc w:val="both"/>
      </w:pPr>
      <w:r w:rsidRPr="001E1485">
        <w:t>Delinquency Charges un</w:t>
      </w:r>
      <w:r w:rsidR="00C33A66">
        <w:t>der the Terms of this Agreement</w:t>
      </w:r>
    </w:p>
    <w:p w:rsidR="009C13FC" w:rsidRDefault="00914B54" w:rsidP="00D6725A">
      <w:pPr>
        <w:pStyle w:val="CM31"/>
        <w:widowControl/>
        <w:numPr>
          <w:ilvl w:val="2"/>
          <w:numId w:val="21"/>
        </w:numPr>
        <w:tabs>
          <w:tab w:val="clear" w:pos="1890"/>
          <w:tab w:val="num" w:pos="1800"/>
        </w:tabs>
        <w:spacing w:beforeLines="120"/>
        <w:ind w:left="1800" w:hanging="1080"/>
        <w:jc w:val="both"/>
      </w:pPr>
      <w:r w:rsidRPr="001E1485">
        <w:t xml:space="preserve">All payments due under this Agreement shall be paid promptly on the date required and, </w:t>
      </w:r>
      <w:r>
        <w:t xml:space="preserve">if </w:t>
      </w:r>
      <w:r w:rsidRPr="001E1485">
        <w:t>not paid, shall be delinquent. Interest on delinquent payments may be assessed from the business day of the month on which the charge was due and shall accrue at the prime rate of interest as established by the Bank of America, plus 6% per annum, prorated by days of the unpaid principal, computed daily until payment is received. Any payment received shall first be applied to any interest owed</w:t>
      </w:r>
      <w:r w:rsidR="00C33A66">
        <w:t>, and then to any charges owed.</w:t>
      </w:r>
    </w:p>
    <w:p w:rsidR="009C13FC" w:rsidRDefault="00914B54" w:rsidP="00D6725A">
      <w:pPr>
        <w:pStyle w:val="CM31"/>
        <w:widowControl/>
        <w:numPr>
          <w:ilvl w:val="2"/>
          <w:numId w:val="21"/>
        </w:numPr>
        <w:tabs>
          <w:tab w:val="clear" w:pos="1890"/>
          <w:tab w:val="num" w:pos="1800"/>
        </w:tabs>
        <w:spacing w:beforeLines="120"/>
        <w:ind w:left="1800" w:hanging="1080"/>
        <w:jc w:val="both"/>
      </w:pPr>
      <w:r w:rsidRPr="001E1485">
        <w:t>In the event any portion of the charges is disputed, the disputed amount shall be paid when due, but may be accompanied by a written statement indicating the basis for any dispute. If the dispute is found to be valid, SNWA shall be refunded any overpayment plus interest, accrued at the rate set forth in Subarticle 4.1.1, prorated by days from the date payment was credited to SNWA to the d</w:t>
      </w:r>
      <w:r w:rsidR="00C33A66">
        <w:t>ate the refund check is issued.</w:t>
      </w:r>
    </w:p>
    <w:p w:rsidR="009C13FC" w:rsidRDefault="00914B54" w:rsidP="00D6725A">
      <w:pPr>
        <w:pStyle w:val="CM31"/>
        <w:widowControl/>
        <w:numPr>
          <w:ilvl w:val="2"/>
          <w:numId w:val="21"/>
        </w:numPr>
        <w:tabs>
          <w:tab w:val="clear" w:pos="1890"/>
          <w:tab w:val="num" w:pos="1800"/>
        </w:tabs>
        <w:spacing w:beforeLines="120"/>
        <w:ind w:left="1800" w:hanging="1080"/>
        <w:jc w:val="both"/>
      </w:pPr>
      <w:r w:rsidRPr="001E1485">
        <w:t xml:space="preserve">In the event any delinquent amount is not paid by SNWA within thirty (30) days after receipt by SNWA of written notice from </w:t>
      </w:r>
      <w:r>
        <w:t>AWBA</w:t>
      </w:r>
      <w:r w:rsidRPr="001E1485">
        <w:t xml:space="preserve"> of the delinquency, AWBA shall have the right, without liability of any kind, to suspend recovery of any water under the terms of this Agreement so long as the delinquent amount remains unpaid. Such suspension shall not affect the Long-term Storage Credits remaining in the SNWA Interstate Account. Nothing herein shall limit the rights of AWBA to use any other available legal remedy to effect co</w:t>
      </w:r>
      <w:r w:rsidR="00C33A66">
        <w:t>llection of delinquent amounts.</w:t>
      </w:r>
    </w:p>
    <w:p w:rsidR="009C13FC" w:rsidRDefault="00914B54" w:rsidP="00D6725A">
      <w:pPr>
        <w:pStyle w:val="CM31"/>
        <w:widowControl/>
        <w:numPr>
          <w:ilvl w:val="1"/>
          <w:numId w:val="20"/>
        </w:numPr>
        <w:spacing w:beforeLines="120"/>
        <w:jc w:val="both"/>
      </w:pPr>
      <w:r w:rsidRPr="001E1485">
        <w:t>Surety of Performance un</w:t>
      </w:r>
      <w:r w:rsidR="00C33A66">
        <w:t>der the Terms of this Agreement</w:t>
      </w:r>
    </w:p>
    <w:p w:rsidR="009C13FC" w:rsidRDefault="00914B54" w:rsidP="00D6725A">
      <w:pPr>
        <w:pStyle w:val="CM31"/>
        <w:widowControl/>
        <w:numPr>
          <w:ilvl w:val="2"/>
          <w:numId w:val="22"/>
        </w:numPr>
        <w:tabs>
          <w:tab w:val="clear" w:pos="1890"/>
          <w:tab w:val="num" w:pos="1800"/>
        </w:tabs>
        <w:spacing w:beforeLines="120"/>
        <w:ind w:left="1800" w:hanging="1080"/>
        <w:jc w:val="both"/>
      </w:pPr>
      <w:r w:rsidRPr="001E1485">
        <w:t xml:space="preserve">In the event that a dispute arises over any action to be undertaken pursuant to the terms of this Agreement, all </w:t>
      </w:r>
      <w:r w:rsidR="008E692D">
        <w:t>P</w:t>
      </w:r>
      <w:r w:rsidRPr="001E1485">
        <w:t xml:space="preserve">arties recognize and acknowledge that time is of the absolute essence in the conduct of the </w:t>
      </w:r>
      <w:r w:rsidR="008E692D">
        <w:t>P</w:t>
      </w:r>
      <w:r w:rsidRPr="001E1485">
        <w:t>arties und</w:t>
      </w:r>
      <w:r w:rsidR="00C33A66">
        <w:t>er the terms of this Agreement.</w:t>
      </w:r>
    </w:p>
    <w:p w:rsidR="009C13FC" w:rsidRDefault="00914B54" w:rsidP="00D6725A">
      <w:pPr>
        <w:pStyle w:val="CM31"/>
        <w:widowControl/>
        <w:numPr>
          <w:ilvl w:val="2"/>
          <w:numId w:val="22"/>
        </w:numPr>
        <w:tabs>
          <w:tab w:val="clear" w:pos="1890"/>
          <w:tab w:val="num" w:pos="1800"/>
        </w:tabs>
        <w:spacing w:beforeLines="120"/>
        <w:ind w:left="1800" w:hanging="1080"/>
        <w:jc w:val="both"/>
      </w:pPr>
      <w:r w:rsidRPr="001E1485">
        <w:t xml:space="preserve">The </w:t>
      </w:r>
      <w:r w:rsidR="008E692D">
        <w:t>P</w:t>
      </w:r>
      <w:r w:rsidRPr="001E1485">
        <w:t xml:space="preserve">arties agree that the water resources being stored, forborne, and made available through exchange for use by SNWA under the terms of this Agreement are unique and very likely cannot be replaced in a timely fashion by other resources. Accordingly, the </w:t>
      </w:r>
      <w:r w:rsidR="008E692D">
        <w:t>P</w:t>
      </w:r>
      <w:r w:rsidRPr="001E1485">
        <w:t xml:space="preserve">arties agree that in any dispute over the development and release of ICUA, </w:t>
      </w:r>
      <w:r>
        <w:t>SNWA</w:t>
      </w:r>
      <w:r w:rsidRPr="001E1485">
        <w:t xml:space="preserve"> will likely be requesting an injunction ordering specific performance of the terms of this Agreement. The </w:t>
      </w:r>
      <w:r w:rsidR="008E692D">
        <w:t>P</w:t>
      </w:r>
      <w:r w:rsidRPr="001E1485">
        <w:t>arties agree that if</w:t>
      </w:r>
      <w:r>
        <w:t xml:space="preserve"> </w:t>
      </w:r>
      <w:r w:rsidRPr="001E1485">
        <w:t xml:space="preserve">AWBA opposes the specific enforcement of this Agreement with respect to ICUA, </w:t>
      </w:r>
      <w:r>
        <w:t>AWBA</w:t>
      </w:r>
      <w:r w:rsidRPr="001E1485">
        <w:t xml:space="preserve"> shall have the burden to show by clear and convincing evidence that it has the ability to, and will, make alternative water resources, other than water controlled by the United States under the </w:t>
      </w:r>
      <w:r w:rsidR="00A938BC">
        <w:t>Consolidated Decree</w:t>
      </w:r>
      <w:r w:rsidRPr="001E1485">
        <w:t xml:space="preserve">, available at the SNWA system, free of adverse claims. If AWBA proposes to deliver such alternative water to SNWA, </w:t>
      </w:r>
      <w:r>
        <w:t>AWBA</w:t>
      </w:r>
      <w:r w:rsidRPr="001E1485">
        <w:t xml:space="preserve"> shall bear any additional costs that may be incurred over the costs that would have otherwise been incurred by SNWA for the delivery of ICUA under terms of this Agreement. SNWA shall be required to accept such alternative water resources if so ordered by a court of competent jurisdiction. Nothing in this </w:t>
      </w:r>
      <w:r w:rsidR="00F13034">
        <w:t>Subarticle</w:t>
      </w:r>
      <w:r w:rsidRPr="001E1485">
        <w:t xml:space="preserve"> shall limit </w:t>
      </w:r>
      <w:r>
        <w:t>SNWA</w:t>
      </w:r>
      <w:r w:rsidRPr="001E1485">
        <w:t>'s rights to seek mo</w:t>
      </w:r>
      <w:r w:rsidR="00C33A66">
        <w:t>ney damages or a remedy at law.</w:t>
      </w:r>
    </w:p>
    <w:p w:rsidR="009C13FC" w:rsidRDefault="00914B54" w:rsidP="00D6725A">
      <w:pPr>
        <w:pStyle w:val="CM31"/>
        <w:widowControl/>
        <w:numPr>
          <w:ilvl w:val="2"/>
          <w:numId w:val="22"/>
        </w:numPr>
        <w:tabs>
          <w:tab w:val="clear" w:pos="1890"/>
          <w:tab w:val="num" w:pos="1800"/>
        </w:tabs>
        <w:spacing w:beforeLines="120"/>
        <w:ind w:left="1800" w:hanging="1080"/>
        <w:jc w:val="both"/>
      </w:pPr>
      <w:r w:rsidRPr="001E1485">
        <w:t xml:space="preserve">AWBA shall ensure that there are in effect all third party contracts necessary for the development of ICUA as provided in Article 3, the provisions of such contracts to be consistent with the provisions of this Agreement. </w:t>
      </w:r>
      <w:r>
        <w:t>AWBA</w:t>
      </w:r>
      <w:r w:rsidRPr="001E1485">
        <w:t xml:space="preserve"> shall insure that all such third party contracts are enforced in a manner consistent wi</w:t>
      </w:r>
      <w:r w:rsidR="00C33A66">
        <w:t>th the terms of this Agreement.</w:t>
      </w:r>
    </w:p>
    <w:p w:rsidR="009C13FC" w:rsidRDefault="00B86583" w:rsidP="00D6725A">
      <w:pPr>
        <w:pStyle w:val="CM31"/>
        <w:widowControl/>
        <w:numPr>
          <w:ilvl w:val="2"/>
          <w:numId w:val="22"/>
        </w:numPr>
        <w:tabs>
          <w:tab w:val="clear" w:pos="1890"/>
          <w:tab w:val="num" w:pos="1800"/>
        </w:tabs>
        <w:spacing w:beforeLines="120"/>
        <w:ind w:left="1800" w:hanging="1080"/>
        <w:jc w:val="both"/>
      </w:pPr>
      <w:r>
        <w:t>As required by A.R.S § 45-2471(E), if the terms of this Agreement are breached by SNWA or CRCN, AWBA shall cease the creation of ICUA until the breach is cured.</w:t>
      </w:r>
    </w:p>
    <w:p w:rsidR="009C13FC" w:rsidRDefault="00914B54" w:rsidP="00D6725A">
      <w:pPr>
        <w:pStyle w:val="CM31"/>
        <w:keepNext/>
        <w:keepLines/>
        <w:widowControl/>
        <w:spacing w:beforeLines="120"/>
        <w:jc w:val="center"/>
        <w:rPr>
          <w:b/>
        </w:rPr>
      </w:pPr>
      <w:r w:rsidRPr="002576B2">
        <w:rPr>
          <w:b/>
        </w:rPr>
        <w:t>ARTICLE</w:t>
      </w:r>
      <w:r w:rsidR="00701349" w:rsidRPr="002576B2">
        <w:rPr>
          <w:b/>
        </w:rPr>
        <w:t xml:space="preserve"> 5</w:t>
      </w:r>
    </w:p>
    <w:p w:rsidR="009C13FC" w:rsidRDefault="00914B54" w:rsidP="00D6725A">
      <w:pPr>
        <w:pStyle w:val="CM31"/>
        <w:keepNext/>
        <w:keepLines/>
        <w:widowControl/>
        <w:spacing w:beforeLines="120"/>
        <w:jc w:val="center"/>
        <w:rPr>
          <w:b/>
        </w:rPr>
      </w:pPr>
      <w:r w:rsidRPr="002576B2">
        <w:rPr>
          <w:b/>
        </w:rPr>
        <w:t>OTHER PROVISIONS</w:t>
      </w:r>
    </w:p>
    <w:p w:rsidR="009C13FC" w:rsidRDefault="00914B54" w:rsidP="00D6725A">
      <w:pPr>
        <w:pStyle w:val="CM31"/>
        <w:widowControl/>
        <w:numPr>
          <w:ilvl w:val="1"/>
          <w:numId w:val="23"/>
        </w:numPr>
        <w:spacing w:beforeLines="120"/>
        <w:jc w:val="both"/>
      </w:pPr>
      <w:r w:rsidRPr="001E1485">
        <w:t xml:space="preserve">Consultation on the </w:t>
      </w:r>
      <w:r>
        <w:t>AWBA</w:t>
      </w:r>
      <w:r w:rsidR="00C33A66">
        <w:t xml:space="preserve"> Annual Report</w:t>
      </w:r>
    </w:p>
    <w:p w:rsidR="009C13FC" w:rsidRDefault="00914B54" w:rsidP="00D6725A">
      <w:pPr>
        <w:pStyle w:val="CM31"/>
        <w:widowControl/>
        <w:numPr>
          <w:ilvl w:val="2"/>
          <w:numId w:val="24"/>
        </w:numPr>
        <w:tabs>
          <w:tab w:val="clear" w:pos="1890"/>
          <w:tab w:val="num" w:pos="1800"/>
        </w:tabs>
        <w:spacing w:beforeLines="120"/>
        <w:ind w:left="1800" w:hanging="1080"/>
        <w:jc w:val="both"/>
      </w:pPr>
      <w:r w:rsidRPr="001E1485">
        <w:t>AWBA is required to submit an annual report of its transactions and proceedings for the preceding year by July 1 each Year pursuant to A.R.S. §</w:t>
      </w:r>
      <w:r w:rsidR="0057033E">
        <w:t xml:space="preserve"> </w:t>
      </w:r>
      <w:r w:rsidRPr="001E1485">
        <w:t xml:space="preserve">45-2426. </w:t>
      </w:r>
      <w:r w:rsidRPr="0057033E">
        <w:t>SNW</w:t>
      </w:r>
      <w:r w:rsidRPr="0057033E">
        <w:rPr>
          <w:iCs/>
        </w:rPr>
        <w:t>A</w:t>
      </w:r>
      <w:r w:rsidRPr="001E1485">
        <w:rPr>
          <w:i/>
          <w:iCs/>
        </w:rPr>
        <w:t xml:space="preserve"> </w:t>
      </w:r>
      <w:r w:rsidRPr="001E1485">
        <w:t>agree</w:t>
      </w:r>
      <w:r w:rsidR="00D1360C">
        <w:t>s</w:t>
      </w:r>
      <w:r w:rsidRPr="001E1485">
        <w:t xml:space="preserve"> to confer with </w:t>
      </w:r>
      <w:r>
        <w:t>AWBA</w:t>
      </w:r>
      <w:r w:rsidRPr="001E1485">
        <w:t xml:space="preserve"> staff</w:t>
      </w:r>
      <w:r>
        <w:t xml:space="preserve"> </w:t>
      </w:r>
      <w:r w:rsidRPr="001E1485">
        <w:t>in</w:t>
      </w:r>
      <w:r w:rsidR="00C33A66">
        <w:t xml:space="preserve"> the development of the report.</w:t>
      </w:r>
    </w:p>
    <w:p w:rsidR="009C13FC" w:rsidRDefault="00AE28FD" w:rsidP="00D6725A">
      <w:pPr>
        <w:pStyle w:val="CM31"/>
        <w:widowControl/>
        <w:numPr>
          <w:ilvl w:val="1"/>
          <w:numId w:val="23"/>
        </w:numPr>
        <w:spacing w:beforeLines="120"/>
        <w:jc w:val="both"/>
      </w:pPr>
      <w:r w:rsidRPr="00AE28FD">
        <w:t xml:space="preserve">The </w:t>
      </w:r>
      <w:r>
        <w:t xml:space="preserve">terms </w:t>
      </w:r>
      <w:r w:rsidRPr="00AE28FD">
        <w:t xml:space="preserve">established by </w:t>
      </w:r>
      <w:r w:rsidR="00C75BF0">
        <w:t>Suba</w:t>
      </w:r>
      <w:r>
        <w:t>rticles</w:t>
      </w:r>
      <w:r w:rsidRPr="00AE28FD">
        <w:t xml:space="preserve"> </w:t>
      </w:r>
      <w:r>
        <w:t>3.1</w:t>
      </w:r>
      <w:r w:rsidR="00AA4746">
        <w:t>,</w:t>
      </w:r>
      <w:r>
        <w:t xml:space="preserve"> 3.2</w:t>
      </w:r>
      <w:r w:rsidR="00AA4746">
        <w:t xml:space="preserve"> and 3.5</w:t>
      </w:r>
      <w:r>
        <w:t xml:space="preserve"> </w:t>
      </w:r>
      <w:r w:rsidRPr="00AE28FD">
        <w:t>may be changed upon written agreement of AWBA’s authorized representative and the SNWA’s General Manager.</w:t>
      </w:r>
    </w:p>
    <w:p w:rsidR="009C13FC" w:rsidRDefault="00914B54" w:rsidP="00D6725A">
      <w:pPr>
        <w:pStyle w:val="CM31"/>
        <w:widowControl/>
        <w:numPr>
          <w:ilvl w:val="1"/>
          <w:numId w:val="23"/>
        </w:numPr>
        <w:spacing w:beforeLines="120"/>
        <w:jc w:val="both"/>
      </w:pPr>
      <w:r w:rsidRPr="001E1485">
        <w:t>Payment of federal charges relating to the Execution of a Storage a</w:t>
      </w:r>
      <w:r w:rsidR="00C33A66">
        <w:t>nd Interstate Release Agreement</w:t>
      </w:r>
      <w:r w:rsidR="0013159C">
        <w:t>.</w:t>
      </w:r>
    </w:p>
    <w:p w:rsidR="009C13FC" w:rsidRDefault="00914B54" w:rsidP="00D6725A">
      <w:pPr>
        <w:pStyle w:val="CM31"/>
        <w:widowControl/>
        <w:numPr>
          <w:ilvl w:val="2"/>
          <w:numId w:val="25"/>
        </w:numPr>
        <w:tabs>
          <w:tab w:val="clear" w:pos="1890"/>
          <w:tab w:val="num" w:pos="1440"/>
        </w:tabs>
        <w:spacing w:beforeLines="120"/>
        <w:ind w:left="1440"/>
        <w:jc w:val="both"/>
      </w:pPr>
      <w:r w:rsidRPr="001E1485">
        <w:t xml:space="preserve">SNWA agrees that all federal charges associated with any amendment to the SIRA shall be borne by </w:t>
      </w:r>
      <w:r>
        <w:t>SNWA</w:t>
      </w:r>
      <w:r w:rsidR="00C33A66">
        <w:t>.</w:t>
      </w:r>
    </w:p>
    <w:p w:rsidR="009C13FC" w:rsidRDefault="00914B54" w:rsidP="00D6725A">
      <w:pPr>
        <w:pStyle w:val="CM31"/>
        <w:widowControl/>
        <w:numPr>
          <w:ilvl w:val="2"/>
          <w:numId w:val="25"/>
        </w:numPr>
        <w:tabs>
          <w:tab w:val="clear" w:pos="1890"/>
          <w:tab w:val="num" w:pos="1440"/>
        </w:tabs>
        <w:spacing w:beforeLines="120"/>
        <w:ind w:left="1440"/>
        <w:jc w:val="both"/>
      </w:pPr>
      <w:r w:rsidRPr="001E1485">
        <w:t>These charges shall be calculated by and paid directly to the Secretary by SNWA in accordance wit</w:t>
      </w:r>
      <w:r w:rsidR="00C33A66">
        <w:t>h the Secretary's requirements.</w:t>
      </w:r>
    </w:p>
    <w:p w:rsidR="009C13FC" w:rsidRDefault="00914B54" w:rsidP="00D6725A">
      <w:pPr>
        <w:pStyle w:val="CM31"/>
        <w:keepNext/>
        <w:keepLines/>
        <w:widowControl/>
        <w:numPr>
          <w:ilvl w:val="1"/>
          <w:numId w:val="23"/>
        </w:numPr>
        <w:spacing w:beforeLines="120"/>
        <w:jc w:val="both"/>
      </w:pPr>
      <w:r w:rsidRPr="001E1485">
        <w:t xml:space="preserve">Successors to </w:t>
      </w:r>
      <w:r>
        <w:t>AWBA</w:t>
      </w:r>
      <w:r w:rsidR="00C33A66">
        <w:t xml:space="preserve"> and SNWA</w:t>
      </w:r>
    </w:p>
    <w:p w:rsidR="009C13FC" w:rsidRDefault="00914B54" w:rsidP="00D6725A">
      <w:pPr>
        <w:pStyle w:val="CM31"/>
        <w:widowControl/>
        <w:spacing w:beforeLines="120"/>
        <w:jc w:val="both"/>
      </w:pPr>
      <w:r w:rsidRPr="001E1485">
        <w:t xml:space="preserve">In the event that the </w:t>
      </w:r>
      <w:r>
        <w:t>AWBA</w:t>
      </w:r>
      <w:r w:rsidRPr="001E1485">
        <w:t xml:space="preserve"> should be dissolved or cease to perform any of the functions provided for in this Agreement, the rights and obligations of the </w:t>
      </w:r>
      <w:r>
        <w:t>AWBA</w:t>
      </w:r>
      <w:r w:rsidRPr="001E1485">
        <w:t xml:space="preserve"> shall be binding upon, and inure to the benefit of, any agency of the State of Arizona that succeeds to such functions or, in the absence of any such agency, the State of Arizona. In the event that the SNWA should be dissolved or cease to perform any of the functions provided for in this Agreement, the rights and obligations of the SNWA shall be binding upon, and inure to the benefit of, any successor joint powers agency or other legal subdivision of the State of Nevada that succeeds to such functions or, in the absence of any such a</w:t>
      </w:r>
      <w:r w:rsidR="00C33A66">
        <w:t>gency, the members of the SNWA.</w:t>
      </w:r>
    </w:p>
    <w:p w:rsidR="009C13FC" w:rsidRDefault="00701349" w:rsidP="00D6725A">
      <w:pPr>
        <w:pStyle w:val="CM31"/>
        <w:widowControl/>
        <w:numPr>
          <w:ilvl w:val="1"/>
          <w:numId w:val="23"/>
        </w:numPr>
        <w:spacing w:beforeLines="120"/>
        <w:jc w:val="both"/>
      </w:pPr>
      <w:r>
        <w:t>U</w:t>
      </w:r>
      <w:r w:rsidR="00C33A66">
        <w:t>ncontrollable Forces</w:t>
      </w:r>
    </w:p>
    <w:p w:rsidR="009C13FC" w:rsidRDefault="00914B54" w:rsidP="00D6725A">
      <w:pPr>
        <w:pStyle w:val="CM4"/>
        <w:widowControl/>
        <w:spacing w:beforeLines="120" w:line="240" w:lineRule="auto"/>
        <w:jc w:val="both"/>
      </w:pPr>
      <w:r w:rsidRPr="001E1485">
        <w:t>No Party to this Agreement shall be considered in default in the performance of any of its obligations under the Agreement (other than the obligation of</w:t>
      </w:r>
      <w:r>
        <w:t xml:space="preserve"> </w:t>
      </w:r>
      <w:r w:rsidRPr="001E1485">
        <w:t>SNWA to make payment) when a failure of</w:t>
      </w:r>
      <w:r>
        <w:t xml:space="preserve"> </w:t>
      </w:r>
      <w:r w:rsidRPr="001E1485">
        <w:t xml:space="preserve">performance shall be due to uncontrollable forces. The term "uncontrollable force" shall mean any cause beyond the control of the </w:t>
      </w:r>
      <w:r w:rsidR="00440FBD">
        <w:t>P</w:t>
      </w:r>
      <w:r w:rsidRPr="001E1485">
        <w:t>arty unable to perform such obligation, including, but not limited to, failure or threat of failure of facilities, flood, earthquake, storm, fire, lighting, and other natural catastrophes, epidemic, war, civil disturbance or disobedience, strike, labor dispute, labor or material shortage, sabotage, restraint by order of a court or regulatory agency of competent jurisdiction, and action or non-action by, or failure to obtain the necessary authorizations or approvals from, any federal governmental agency or authority, which by exercise of due diligence such Party could not reasonably have been expected to avoid and which by exercise of due diligence it shall be unable to overcome. Nothing contained herein shall be construed to require any Party to settle any strike or labor dispute in which it is involved.</w:t>
      </w:r>
    </w:p>
    <w:p w:rsidR="009C13FC" w:rsidRDefault="00C33A66" w:rsidP="00D6725A">
      <w:pPr>
        <w:pStyle w:val="CM31"/>
        <w:widowControl/>
        <w:numPr>
          <w:ilvl w:val="1"/>
          <w:numId w:val="23"/>
        </w:numPr>
        <w:spacing w:beforeLines="120"/>
        <w:jc w:val="both"/>
      </w:pPr>
      <w:r>
        <w:t>Notices, Requests and Payments</w:t>
      </w:r>
    </w:p>
    <w:p w:rsidR="009C13FC" w:rsidRDefault="00701349" w:rsidP="00D6725A">
      <w:pPr>
        <w:pStyle w:val="CM31"/>
        <w:widowControl/>
        <w:numPr>
          <w:ilvl w:val="2"/>
          <w:numId w:val="26"/>
        </w:numPr>
        <w:tabs>
          <w:tab w:val="clear" w:pos="1890"/>
          <w:tab w:val="num" w:pos="1800"/>
        </w:tabs>
        <w:spacing w:beforeLines="120"/>
        <w:ind w:left="1800" w:hanging="1080"/>
        <w:jc w:val="both"/>
      </w:pPr>
      <w:r>
        <w:t>A</w:t>
      </w:r>
      <w:r w:rsidR="00914B54" w:rsidRPr="001E1485">
        <w:t>ll notices and other communications provided for in this Agreement shall be in writing and may be given in e</w:t>
      </w:r>
      <w:r w:rsidR="00C33A66">
        <w:t>ither of the following manners:</w:t>
      </w:r>
    </w:p>
    <w:p w:rsidR="009C13FC" w:rsidRDefault="00914B54" w:rsidP="00D6725A">
      <w:pPr>
        <w:pStyle w:val="CM31"/>
        <w:widowControl/>
        <w:numPr>
          <w:ilvl w:val="3"/>
          <w:numId w:val="27"/>
        </w:numPr>
        <w:tabs>
          <w:tab w:val="clear" w:pos="720"/>
          <w:tab w:val="num" w:pos="2880"/>
        </w:tabs>
        <w:spacing w:beforeLines="120"/>
        <w:ind w:left="2880" w:hanging="1080"/>
        <w:jc w:val="both"/>
      </w:pPr>
      <w:r w:rsidRPr="001E1485">
        <w:t xml:space="preserve">Notices and requests shall be in writing and maybe mailed first class postage paid to the </w:t>
      </w:r>
      <w:r w:rsidR="008E692D">
        <w:t>P</w:t>
      </w:r>
      <w:r w:rsidRPr="001E1485">
        <w:t>arties at the following</w:t>
      </w:r>
      <w:r w:rsidR="00C33A66">
        <w:t xml:space="preserve"> addresses:</w:t>
      </w:r>
    </w:p>
    <w:p w:rsidR="0057033E" w:rsidRDefault="00914B54" w:rsidP="00D6725A">
      <w:pPr>
        <w:pStyle w:val="CM31"/>
        <w:widowControl/>
        <w:spacing w:beforeLines="120"/>
        <w:ind w:left="2880"/>
        <w:jc w:val="both"/>
      </w:pPr>
      <w:r>
        <w:t>AWBA</w:t>
      </w:r>
      <w:r w:rsidRPr="001E1485">
        <w:t xml:space="preserve">: </w:t>
      </w:r>
      <w:r w:rsidRPr="001E1485">
        <w:tab/>
      </w:r>
      <w:smartTag w:uri="urn:schemas-microsoft-com:office:smarttags" w:element="place">
        <w:smartTag w:uri="urn:schemas-microsoft-com:office:smarttags" w:element="State">
          <w:r w:rsidRPr="001E1485">
            <w:t>Arizona</w:t>
          </w:r>
        </w:smartTag>
      </w:smartTag>
      <w:r w:rsidR="0057033E">
        <w:t xml:space="preserve"> Water Banking Authority</w:t>
      </w:r>
    </w:p>
    <w:p w:rsidR="0057033E" w:rsidRDefault="00995B3C" w:rsidP="0057033E">
      <w:pPr>
        <w:pStyle w:val="CM31"/>
        <w:widowControl/>
        <w:ind w:left="2794" w:firstLine="1526"/>
        <w:jc w:val="both"/>
      </w:pPr>
      <w:smartTag w:uri="urn:schemas-microsoft-com:office:smarttags" w:element="Street">
        <w:r>
          <w:t>3550 North Central Avenue</w:t>
        </w:r>
      </w:smartTag>
    </w:p>
    <w:p w:rsidR="0057033E" w:rsidRDefault="00914B54" w:rsidP="0057033E">
      <w:pPr>
        <w:pStyle w:val="CM31"/>
        <w:widowControl/>
        <w:ind w:left="2794" w:firstLine="1526"/>
        <w:jc w:val="both"/>
      </w:pPr>
      <w:smartTag w:uri="urn:schemas-microsoft-com:office:smarttags" w:element="place">
        <w:smartTag w:uri="urn:schemas-microsoft-com:office:smarttags" w:element="City">
          <w:r w:rsidRPr="001E1485">
            <w:t>Phoenix</w:t>
          </w:r>
        </w:smartTag>
        <w:r w:rsidRPr="001E1485">
          <w:t xml:space="preserve">, </w:t>
        </w:r>
        <w:smartTag w:uri="urn:schemas-microsoft-com:office:smarttags" w:element="State">
          <w:r w:rsidRPr="001E1485">
            <w:t>Arizona</w:t>
          </w:r>
        </w:smartTag>
        <w:r w:rsidRPr="001E1485">
          <w:t xml:space="preserve"> </w:t>
        </w:r>
        <w:smartTag w:uri="urn:schemas-microsoft-com:office:smarttags" w:element="PostalCode">
          <w:r w:rsidRPr="001E1485">
            <w:t>850</w:t>
          </w:r>
          <w:r w:rsidR="00995B3C">
            <w:t>12</w:t>
          </w:r>
        </w:smartTag>
      </w:smartTag>
    </w:p>
    <w:p w:rsidR="00914B54" w:rsidRPr="001E1485" w:rsidRDefault="00484FAB" w:rsidP="0057033E">
      <w:pPr>
        <w:pStyle w:val="CM31"/>
        <w:widowControl/>
        <w:ind w:left="2794" w:firstLine="1526"/>
        <w:jc w:val="both"/>
      </w:pPr>
      <w:r>
        <w:t>Attn: Manager</w:t>
      </w:r>
    </w:p>
    <w:p w:rsidR="0057033E" w:rsidRDefault="00914B54" w:rsidP="00D6725A">
      <w:pPr>
        <w:pStyle w:val="CM31"/>
        <w:widowControl/>
        <w:spacing w:beforeLines="120"/>
        <w:ind w:left="2880"/>
        <w:jc w:val="both"/>
      </w:pPr>
      <w:r w:rsidRPr="001E1485">
        <w:t xml:space="preserve">SNWA: </w:t>
      </w:r>
      <w:r w:rsidRPr="001E1485">
        <w:tab/>
      </w:r>
      <w:smartTag w:uri="urn:schemas-microsoft-com:office:smarttags" w:element="place">
        <w:r>
          <w:t xml:space="preserve">Southern </w:t>
        </w:r>
        <w:r w:rsidRPr="001E1485">
          <w:t>Nevada</w:t>
        </w:r>
      </w:smartTag>
      <w:r w:rsidR="00484FAB">
        <w:t xml:space="preserve"> Water Authority</w:t>
      </w:r>
    </w:p>
    <w:p w:rsidR="0057033E" w:rsidRDefault="00914B54" w:rsidP="0057033E">
      <w:pPr>
        <w:pStyle w:val="CM31"/>
        <w:widowControl/>
        <w:ind w:left="2794" w:firstLine="1526"/>
        <w:jc w:val="both"/>
      </w:pPr>
      <w:smartTag w:uri="urn:schemas-microsoft-com:office:smarttags" w:element="Street">
        <w:r w:rsidRPr="001E1485">
          <w:t>1001 S. Valley View Boulevard</w:t>
        </w:r>
      </w:smartTag>
    </w:p>
    <w:p w:rsidR="0057033E" w:rsidRDefault="00914B54" w:rsidP="0057033E">
      <w:pPr>
        <w:pStyle w:val="CM31"/>
        <w:widowControl/>
        <w:ind w:left="2794" w:firstLine="1526"/>
        <w:jc w:val="both"/>
      </w:pPr>
      <w:smartTag w:uri="urn:schemas-microsoft-com:office:smarttags" w:element="place">
        <w:smartTag w:uri="urn:schemas-microsoft-com:office:smarttags" w:element="City">
          <w:r w:rsidRPr="001E1485">
            <w:t>Las Vegas</w:t>
          </w:r>
        </w:smartTag>
        <w:r w:rsidRPr="001E1485">
          <w:t xml:space="preserve">, </w:t>
        </w:r>
        <w:smartTag w:uri="urn:schemas-microsoft-com:office:smarttags" w:element="State">
          <w:r w:rsidRPr="001E1485">
            <w:t>Nevada</w:t>
          </w:r>
        </w:smartTag>
        <w:r w:rsidRPr="001E1485">
          <w:t xml:space="preserve"> </w:t>
        </w:r>
        <w:smartTag w:uri="urn:schemas-microsoft-com:office:smarttags" w:element="PostalCode">
          <w:r w:rsidRPr="001E1485">
            <w:t>89153</w:t>
          </w:r>
        </w:smartTag>
      </w:smartTag>
    </w:p>
    <w:p w:rsidR="00914B54" w:rsidRDefault="00484FAB" w:rsidP="0057033E">
      <w:pPr>
        <w:pStyle w:val="CM31"/>
        <w:widowControl/>
        <w:ind w:left="2794" w:firstLine="1526"/>
        <w:jc w:val="both"/>
      </w:pPr>
      <w:r>
        <w:t>Attn: General Manager</w:t>
      </w:r>
    </w:p>
    <w:p w:rsidR="0057033E" w:rsidRDefault="00914B54" w:rsidP="00D6725A">
      <w:pPr>
        <w:pStyle w:val="CM31"/>
        <w:widowControl/>
        <w:spacing w:beforeLines="120"/>
        <w:ind w:left="2880"/>
        <w:jc w:val="both"/>
      </w:pPr>
      <w:r w:rsidRPr="001E1485">
        <w:t xml:space="preserve">CRCN: </w:t>
      </w:r>
      <w:r w:rsidRPr="001E1485">
        <w:tab/>
        <w:t>Colo</w:t>
      </w:r>
      <w:r w:rsidR="00484FAB">
        <w:t>rado River Commission of Nevada</w:t>
      </w:r>
    </w:p>
    <w:p w:rsidR="0057033E" w:rsidRDefault="00914B54" w:rsidP="0057033E">
      <w:pPr>
        <w:pStyle w:val="CM31"/>
        <w:widowControl/>
        <w:ind w:left="2794" w:firstLine="1526"/>
        <w:jc w:val="both"/>
      </w:pPr>
      <w:smartTag w:uri="urn:schemas-microsoft-com:office:smarttags" w:element="Street">
        <w:r w:rsidRPr="001E1485">
          <w:t>555 E. Washington Avenue, Suite 3100</w:t>
        </w:r>
      </w:smartTag>
    </w:p>
    <w:p w:rsidR="0057033E" w:rsidRDefault="00484FAB" w:rsidP="0057033E">
      <w:pPr>
        <w:pStyle w:val="CM31"/>
        <w:widowControl/>
        <w:ind w:left="2794" w:firstLine="1526"/>
        <w:jc w:val="both"/>
      </w:pPr>
      <w:smartTag w:uri="urn:schemas-microsoft-com:office:smarttags" w:element="place">
        <w:smartTag w:uri="urn:schemas-microsoft-com:office:smarttags" w:element="City">
          <w:r>
            <w:t>Las Vegas</w:t>
          </w:r>
        </w:smartTag>
        <w:r>
          <w:t xml:space="preserve">, </w:t>
        </w:r>
        <w:smartTag w:uri="urn:schemas-microsoft-com:office:smarttags" w:element="State">
          <w:r>
            <w:t>Nevada</w:t>
          </w:r>
        </w:smartTag>
        <w:r>
          <w:t xml:space="preserve"> </w:t>
        </w:r>
        <w:smartTag w:uri="urn:schemas-microsoft-com:office:smarttags" w:element="PostalCode">
          <w:r>
            <w:t>89101</w:t>
          </w:r>
        </w:smartTag>
      </w:smartTag>
    </w:p>
    <w:p w:rsidR="00914B54" w:rsidRPr="001E1485" w:rsidRDefault="00484FAB" w:rsidP="0057033E">
      <w:pPr>
        <w:pStyle w:val="CM31"/>
        <w:widowControl/>
        <w:ind w:left="2794" w:firstLine="1526"/>
        <w:jc w:val="both"/>
      </w:pPr>
      <w:r>
        <w:t xml:space="preserve">Attn: </w:t>
      </w:r>
      <w:r w:rsidR="00311C31">
        <w:t xml:space="preserve">Executive </w:t>
      </w:r>
      <w:r>
        <w:t>Director</w:t>
      </w:r>
    </w:p>
    <w:p w:rsidR="009C13FC" w:rsidRDefault="00914B54" w:rsidP="00D6725A">
      <w:pPr>
        <w:pStyle w:val="CM31"/>
        <w:widowControl/>
        <w:numPr>
          <w:ilvl w:val="3"/>
          <w:numId w:val="27"/>
        </w:numPr>
        <w:tabs>
          <w:tab w:val="clear" w:pos="720"/>
          <w:tab w:val="num" w:pos="2880"/>
        </w:tabs>
        <w:spacing w:beforeLines="120"/>
        <w:ind w:left="2880" w:hanging="1080"/>
        <w:jc w:val="both"/>
      </w:pPr>
      <w:r w:rsidRPr="001E1485">
        <w:t>Notices and requests may be given by facsimile and shall be deemed complete upon receipt from sender's facsimile machine indicating that the transmission was satisfactorily completed and after phone communication with administrative offices of the recipient notifying the recipient that a facsimile has been sent</w:t>
      </w:r>
      <w:r w:rsidR="00484FAB">
        <w:t>.</w:t>
      </w:r>
    </w:p>
    <w:p w:rsidR="009C13FC" w:rsidRDefault="00914B54" w:rsidP="00D6725A">
      <w:pPr>
        <w:pStyle w:val="CM31"/>
        <w:widowControl/>
        <w:numPr>
          <w:ilvl w:val="2"/>
          <w:numId w:val="26"/>
        </w:numPr>
        <w:tabs>
          <w:tab w:val="clear" w:pos="1890"/>
          <w:tab w:val="num" w:pos="1800"/>
        </w:tabs>
        <w:spacing w:beforeLines="120"/>
        <w:ind w:left="1800" w:hanging="1080"/>
        <w:jc w:val="both"/>
      </w:pPr>
      <w:r w:rsidRPr="001E1485">
        <w:t xml:space="preserve">All payments required under the terms of this Agreement shall be made by </w:t>
      </w:r>
      <w:r w:rsidR="00484FAB">
        <w:t>Electronic Fund Transfer (EFT).</w:t>
      </w:r>
    </w:p>
    <w:p w:rsidR="009C13FC" w:rsidRDefault="00914B54" w:rsidP="00D6725A">
      <w:pPr>
        <w:pStyle w:val="CM31"/>
        <w:widowControl/>
        <w:numPr>
          <w:ilvl w:val="3"/>
          <w:numId w:val="38"/>
        </w:numPr>
        <w:spacing w:beforeLines="120"/>
        <w:ind w:left="2880" w:hanging="1080"/>
        <w:jc w:val="both"/>
      </w:pPr>
      <w:r w:rsidRPr="001E1485">
        <w:t xml:space="preserve">AWBA will notify the Treasury, State of Arizona monthly of any anticipated EFTs to be made by </w:t>
      </w:r>
      <w:r>
        <w:t>SNWA</w:t>
      </w:r>
      <w:r w:rsidR="00484FAB">
        <w:t>.</w:t>
      </w:r>
    </w:p>
    <w:p w:rsidR="009C13FC" w:rsidRDefault="00914B54" w:rsidP="00D6725A">
      <w:pPr>
        <w:pStyle w:val="CM31"/>
        <w:widowControl/>
        <w:numPr>
          <w:ilvl w:val="3"/>
          <w:numId w:val="38"/>
        </w:numPr>
        <w:spacing w:beforeLines="120"/>
        <w:ind w:left="2880" w:hanging="1080"/>
        <w:jc w:val="both"/>
      </w:pPr>
      <w:r>
        <w:t>SNWA</w:t>
      </w:r>
      <w:r w:rsidRPr="001E1485">
        <w:t xml:space="preserve"> will submit all EFTs to the Treasury, State of Arizona</w:t>
      </w:r>
      <w:r w:rsidR="00E43351">
        <w:t xml:space="preserve"> </w:t>
      </w:r>
      <w:r w:rsidR="00535E5D">
        <w:t>at</w:t>
      </w:r>
      <w:r w:rsidR="00E43351">
        <w:t xml:space="preserve"> the account number designated by AWBA</w:t>
      </w:r>
      <w:r w:rsidRPr="001E1485">
        <w:t xml:space="preserve">, or to such other destination as </w:t>
      </w:r>
      <w:r>
        <w:t>AWBA</w:t>
      </w:r>
      <w:r w:rsidR="00484FAB">
        <w:t xml:space="preserve"> may designate by notice.</w:t>
      </w:r>
    </w:p>
    <w:p w:rsidR="009C13FC" w:rsidRDefault="00914B54" w:rsidP="00D6725A">
      <w:pPr>
        <w:pStyle w:val="CM31"/>
        <w:widowControl/>
        <w:numPr>
          <w:ilvl w:val="3"/>
          <w:numId w:val="38"/>
        </w:numPr>
        <w:spacing w:beforeLines="120"/>
        <w:ind w:left="2880" w:hanging="1080"/>
        <w:jc w:val="both"/>
      </w:pPr>
      <w:r w:rsidRPr="001E1485">
        <w:t xml:space="preserve">AWBA will ensure that all EFTs submitted by SNWA are properly accrued in the </w:t>
      </w:r>
      <w:smartTag w:uri="urn:schemas-microsoft-com:office:smarttags" w:element="State">
        <w:smartTag w:uri="urn:schemas-microsoft-com:office:smarttags" w:element="place">
          <w:r w:rsidRPr="001E1485">
            <w:t>Nevada</w:t>
          </w:r>
        </w:smartTag>
      </w:smartTag>
      <w:r w:rsidRPr="001E1485">
        <w:t xml:space="preserve"> </w:t>
      </w:r>
      <w:r w:rsidR="00484FAB">
        <w:t>sub-account maintained at ADWR.</w:t>
      </w:r>
    </w:p>
    <w:p w:rsidR="009C13FC" w:rsidRDefault="00914B54" w:rsidP="00D6725A">
      <w:pPr>
        <w:pStyle w:val="CM31"/>
        <w:widowControl/>
        <w:numPr>
          <w:ilvl w:val="1"/>
          <w:numId w:val="38"/>
        </w:numPr>
        <w:spacing w:beforeLines="120"/>
        <w:jc w:val="both"/>
      </w:pPr>
      <w:r w:rsidRPr="001E1485">
        <w:t xml:space="preserve">On request, </w:t>
      </w:r>
      <w:r>
        <w:t>AWBA</w:t>
      </w:r>
      <w:r w:rsidRPr="001E1485">
        <w:t xml:space="preserve"> shall provide SNWA with a copy of all contracts, rate schedules, and other documents that are relevant to or that form the basis for the char</w:t>
      </w:r>
      <w:r w:rsidR="00484FAB">
        <w:t>ges specified in the Agreement.</w:t>
      </w:r>
    </w:p>
    <w:p w:rsidR="009C13FC" w:rsidRDefault="00914B54" w:rsidP="00D6725A">
      <w:pPr>
        <w:pStyle w:val="CM31"/>
        <w:widowControl/>
        <w:numPr>
          <w:ilvl w:val="1"/>
          <w:numId w:val="38"/>
        </w:numPr>
        <w:spacing w:beforeLines="120"/>
        <w:jc w:val="both"/>
      </w:pPr>
      <w:r w:rsidRPr="001E1485">
        <w:t xml:space="preserve">The </w:t>
      </w:r>
      <w:r w:rsidR="008E692D">
        <w:t>P</w:t>
      </w:r>
      <w:r w:rsidRPr="001E1485">
        <w:t>arties to this Agreement are hereby notified of Ariz</w:t>
      </w:r>
      <w:r w:rsidR="00701349">
        <w:t>ona Revised Statutes section 38</w:t>
      </w:r>
      <w:r w:rsidR="0057033E">
        <w:t>-</w:t>
      </w:r>
      <w:r w:rsidR="00484FAB">
        <w:t>511.</w:t>
      </w:r>
    </w:p>
    <w:p w:rsidR="009C13FC" w:rsidRDefault="00914B54" w:rsidP="00D6725A">
      <w:pPr>
        <w:pStyle w:val="CM31"/>
        <w:widowControl/>
        <w:numPr>
          <w:ilvl w:val="1"/>
          <w:numId w:val="38"/>
        </w:numPr>
        <w:spacing w:beforeLines="120"/>
        <w:jc w:val="both"/>
      </w:pPr>
      <w:r w:rsidRPr="001E1485">
        <w:t xml:space="preserve">On reasonable advance written notice to </w:t>
      </w:r>
      <w:r>
        <w:t>AWBA</w:t>
      </w:r>
      <w:r w:rsidRPr="001E1485">
        <w:t xml:space="preserve"> and during normal business hours, SNWA shall have the right to inspect and audit all records of AWBA pertaining to </w:t>
      </w:r>
      <w:r w:rsidR="00A3317C">
        <w:t>the performance of AWBA’s obligations pursuant to this Agreement</w:t>
      </w:r>
      <w:r w:rsidR="00484FAB">
        <w:t>.</w:t>
      </w:r>
    </w:p>
    <w:p w:rsidR="009C13FC" w:rsidRDefault="00914B54" w:rsidP="00D6725A">
      <w:pPr>
        <w:pStyle w:val="CM31"/>
        <w:widowControl/>
        <w:numPr>
          <w:ilvl w:val="1"/>
          <w:numId w:val="38"/>
        </w:numPr>
        <w:spacing w:beforeLines="120"/>
        <w:jc w:val="both"/>
      </w:pPr>
      <w:r w:rsidRPr="001E1485">
        <w:t>This Agreement is not intended to confer any rights on any person other than the Parties hereto, and it shall not be construed as a third-party beneficiary contract or as conferring third-party beneficiary status or righ</w:t>
      </w:r>
      <w:r w:rsidR="00484FAB">
        <w:t>ts of any nature on any person.</w:t>
      </w:r>
    </w:p>
    <w:p w:rsidR="009C13FC" w:rsidRDefault="00434342" w:rsidP="00D6725A">
      <w:pPr>
        <w:pStyle w:val="CM31"/>
        <w:widowControl/>
        <w:numPr>
          <w:ilvl w:val="1"/>
          <w:numId w:val="38"/>
        </w:numPr>
        <w:spacing w:beforeLines="120"/>
        <w:jc w:val="both"/>
      </w:pPr>
      <w:r>
        <w:t>This Agreement contains the entire understanding between the Parties relating to the transactions contemplated by this Agreement, notwithstanding any previous negotiations or agreements, oral or written, between the Parties with respect to the subject matter hereof.  All prior or contemporaneous agreements, understandings, representations and statements, oral or written, regarding the subject matter of this Agreement are merged in this Agreement and shall be of no further force or effect.</w:t>
      </w:r>
    </w:p>
    <w:p w:rsidR="007146EB" w:rsidRDefault="007146EB" w:rsidP="008F7572">
      <w:pPr>
        <w:pStyle w:val="Default"/>
        <w:spacing w:before="288"/>
      </w:pPr>
    </w:p>
    <w:p w:rsidR="007146EB" w:rsidRDefault="00C75BF0" w:rsidP="008F7572">
      <w:pPr>
        <w:pStyle w:val="Default"/>
        <w:spacing w:before="288"/>
      </w:pPr>
      <w:r>
        <w:t xml:space="preserve">/ / / </w:t>
      </w:r>
    </w:p>
    <w:p w:rsidR="007146EB" w:rsidRDefault="00C75BF0" w:rsidP="008F7572">
      <w:pPr>
        <w:pStyle w:val="Default"/>
        <w:spacing w:before="288"/>
      </w:pPr>
      <w:r>
        <w:t xml:space="preserve">/ / / </w:t>
      </w:r>
    </w:p>
    <w:p w:rsidR="007146EB" w:rsidRDefault="00C75BF0" w:rsidP="008F7572">
      <w:pPr>
        <w:pStyle w:val="Default"/>
        <w:spacing w:before="288"/>
      </w:pPr>
      <w:r>
        <w:t xml:space="preserve">/ / / </w:t>
      </w:r>
    </w:p>
    <w:p w:rsidR="00914B54" w:rsidRDefault="00241B2E" w:rsidP="00D6725A">
      <w:pPr>
        <w:pStyle w:val="CM30"/>
        <w:widowControl/>
        <w:spacing w:beforeLines="120"/>
        <w:jc w:val="both"/>
      </w:pPr>
      <w:r>
        <w:br w:type="page"/>
      </w:r>
      <w:r w:rsidR="00914B54" w:rsidRPr="001E1485">
        <w:t>In Witness of this Agreement, the Parties affix t</w:t>
      </w:r>
      <w:r w:rsidR="00701349">
        <w:t>heir official signatures below.</w:t>
      </w:r>
    </w:p>
    <w:p w:rsidR="0057033E" w:rsidRDefault="0057033E" w:rsidP="0057033E">
      <w:pPr>
        <w:pStyle w:val="Default"/>
      </w:pPr>
    </w:p>
    <w:p w:rsidR="0057033E" w:rsidRDefault="0057033E" w:rsidP="0057033E">
      <w:pPr>
        <w:pStyle w:val="Default"/>
        <w:tabs>
          <w:tab w:val="left" w:pos="5040"/>
        </w:tabs>
      </w:pPr>
      <w:smartTag w:uri="urn:schemas-microsoft-com:office:smarttags" w:element="place">
        <w:r>
          <w:t>SOUTHERN NEVADA</w:t>
        </w:r>
      </w:smartTag>
      <w:r>
        <w:t xml:space="preserve"> WATER</w:t>
      </w:r>
      <w:r>
        <w:tab/>
        <w:t>DATE ______________________________</w:t>
      </w:r>
    </w:p>
    <w:p w:rsidR="0057033E" w:rsidRDefault="0057033E" w:rsidP="0057033E">
      <w:pPr>
        <w:pStyle w:val="Default"/>
        <w:tabs>
          <w:tab w:val="left" w:pos="5040"/>
        </w:tabs>
      </w:pPr>
      <w:r>
        <w:t>AUTHORITY</w:t>
      </w:r>
    </w:p>
    <w:p w:rsidR="0057033E" w:rsidRDefault="0057033E" w:rsidP="0057033E">
      <w:pPr>
        <w:pStyle w:val="Default"/>
        <w:tabs>
          <w:tab w:val="left" w:pos="5040"/>
        </w:tabs>
      </w:pPr>
    </w:p>
    <w:p w:rsidR="0057033E" w:rsidRDefault="0057033E" w:rsidP="0057033E">
      <w:pPr>
        <w:pStyle w:val="Default"/>
        <w:tabs>
          <w:tab w:val="left" w:pos="5040"/>
        </w:tabs>
      </w:pPr>
    </w:p>
    <w:p w:rsidR="0057033E" w:rsidRDefault="0057033E" w:rsidP="0057033E">
      <w:pPr>
        <w:pStyle w:val="Default"/>
        <w:tabs>
          <w:tab w:val="left" w:pos="5040"/>
        </w:tabs>
      </w:pPr>
      <w:r>
        <w:t>__________________________________</w:t>
      </w:r>
    </w:p>
    <w:p w:rsidR="0057033E" w:rsidRDefault="0057033E" w:rsidP="0057033E">
      <w:pPr>
        <w:pStyle w:val="Default"/>
        <w:tabs>
          <w:tab w:val="left" w:pos="5040"/>
        </w:tabs>
      </w:pPr>
      <w:r>
        <w:t>Patricia Mulroy, General Manager</w:t>
      </w:r>
    </w:p>
    <w:p w:rsidR="0057033E" w:rsidRDefault="0057033E" w:rsidP="0057033E">
      <w:pPr>
        <w:pStyle w:val="Default"/>
        <w:tabs>
          <w:tab w:val="left" w:pos="5040"/>
        </w:tabs>
      </w:pPr>
    </w:p>
    <w:p w:rsidR="0057033E" w:rsidRDefault="0057033E" w:rsidP="0057033E">
      <w:pPr>
        <w:pStyle w:val="Default"/>
        <w:tabs>
          <w:tab w:val="left" w:pos="5040"/>
        </w:tabs>
      </w:pPr>
      <w:r>
        <w:t>Approved as to form:</w:t>
      </w:r>
    </w:p>
    <w:p w:rsidR="0057033E" w:rsidRDefault="0057033E" w:rsidP="0057033E">
      <w:pPr>
        <w:pStyle w:val="Default"/>
        <w:tabs>
          <w:tab w:val="left" w:pos="5040"/>
        </w:tabs>
      </w:pPr>
    </w:p>
    <w:p w:rsidR="0057033E" w:rsidRDefault="0057033E" w:rsidP="0057033E">
      <w:pPr>
        <w:pStyle w:val="Default"/>
        <w:tabs>
          <w:tab w:val="left" w:pos="5040"/>
        </w:tabs>
      </w:pPr>
    </w:p>
    <w:p w:rsidR="0057033E" w:rsidRDefault="0057033E" w:rsidP="0057033E">
      <w:pPr>
        <w:pStyle w:val="Default"/>
        <w:tabs>
          <w:tab w:val="left" w:pos="5040"/>
        </w:tabs>
      </w:pPr>
      <w:r>
        <w:t>__________________________________</w:t>
      </w:r>
    </w:p>
    <w:p w:rsidR="00241B2E" w:rsidRDefault="00D1360C" w:rsidP="0057033E">
      <w:pPr>
        <w:pStyle w:val="Default"/>
        <w:tabs>
          <w:tab w:val="left" w:pos="5040"/>
        </w:tabs>
      </w:pPr>
      <w:r>
        <w:t>Dana R. Walsh</w:t>
      </w:r>
      <w:r w:rsidR="0057033E">
        <w:t>, Deputy Counsel</w:t>
      </w:r>
    </w:p>
    <w:p w:rsidR="0057033E" w:rsidRDefault="0057033E" w:rsidP="0057033E">
      <w:pPr>
        <w:pStyle w:val="Default"/>
        <w:tabs>
          <w:tab w:val="left" w:pos="5040"/>
        </w:tabs>
      </w:pPr>
    </w:p>
    <w:p w:rsidR="00241B2E" w:rsidRDefault="00241B2E" w:rsidP="0057033E">
      <w:pPr>
        <w:pStyle w:val="Default"/>
        <w:tabs>
          <w:tab w:val="left" w:pos="5040"/>
        </w:tabs>
      </w:pPr>
    </w:p>
    <w:p w:rsidR="00241B2E" w:rsidRDefault="00241B2E" w:rsidP="00241B2E">
      <w:pPr>
        <w:pStyle w:val="Default"/>
        <w:tabs>
          <w:tab w:val="left" w:pos="5040"/>
        </w:tabs>
      </w:pPr>
      <w:smartTag w:uri="urn:schemas-microsoft-com:office:smarttags" w:element="place">
        <w:r>
          <w:t>COLORADO RIVER</w:t>
        </w:r>
      </w:smartTag>
      <w:r>
        <w:t xml:space="preserve"> COMMISSION OF</w:t>
      </w:r>
      <w:r>
        <w:tab/>
        <w:t>DATE ______________________________</w:t>
      </w:r>
    </w:p>
    <w:p w:rsidR="00241B2E" w:rsidRDefault="00241B2E" w:rsidP="0057033E">
      <w:pPr>
        <w:pStyle w:val="Default"/>
        <w:tabs>
          <w:tab w:val="left" w:pos="5040"/>
        </w:tabs>
      </w:pPr>
      <w:smartTag w:uri="urn:schemas-microsoft-com:office:smarttags" w:element="State">
        <w:smartTag w:uri="urn:schemas-microsoft-com:office:smarttags" w:element="place">
          <w:r>
            <w:t>NEVADA</w:t>
          </w:r>
        </w:smartTag>
      </w:smartTag>
    </w:p>
    <w:p w:rsidR="00241B2E" w:rsidRDefault="00241B2E" w:rsidP="0057033E">
      <w:pPr>
        <w:pStyle w:val="Default"/>
        <w:tabs>
          <w:tab w:val="left" w:pos="5040"/>
        </w:tabs>
      </w:pPr>
    </w:p>
    <w:p w:rsidR="00241B2E" w:rsidRDefault="00241B2E" w:rsidP="0057033E">
      <w:pPr>
        <w:pStyle w:val="Default"/>
        <w:tabs>
          <w:tab w:val="left" w:pos="5040"/>
        </w:tabs>
      </w:pPr>
    </w:p>
    <w:p w:rsidR="00241B2E" w:rsidRDefault="00241B2E" w:rsidP="00241B2E">
      <w:pPr>
        <w:pStyle w:val="Default"/>
        <w:tabs>
          <w:tab w:val="left" w:pos="5040"/>
        </w:tabs>
      </w:pPr>
      <w:r>
        <w:t>__________________________________</w:t>
      </w:r>
    </w:p>
    <w:p w:rsidR="00241B2E" w:rsidRDefault="00D1360C" w:rsidP="00241B2E">
      <w:pPr>
        <w:pStyle w:val="Default"/>
        <w:tabs>
          <w:tab w:val="left" w:pos="5040"/>
        </w:tabs>
      </w:pPr>
      <w:r>
        <w:t>Jayne Harkins</w:t>
      </w:r>
      <w:r w:rsidR="00241B2E">
        <w:t>, Executive Director</w:t>
      </w:r>
    </w:p>
    <w:p w:rsidR="00241B2E" w:rsidRDefault="00241B2E" w:rsidP="0057033E">
      <w:pPr>
        <w:pStyle w:val="Default"/>
        <w:tabs>
          <w:tab w:val="left" w:pos="5040"/>
        </w:tabs>
      </w:pPr>
    </w:p>
    <w:p w:rsidR="00241B2E" w:rsidRDefault="00241B2E" w:rsidP="00241B2E">
      <w:pPr>
        <w:pStyle w:val="Default"/>
        <w:tabs>
          <w:tab w:val="left" w:pos="5040"/>
        </w:tabs>
      </w:pPr>
      <w:r>
        <w:t>Approved as to form:</w:t>
      </w:r>
    </w:p>
    <w:p w:rsidR="00241B2E" w:rsidRDefault="00241B2E" w:rsidP="00241B2E">
      <w:pPr>
        <w:pStyle w:val="Default"/>
        <w:tabs>
          <w:tab w:val="left" w:pos="5040"/>
        </w:tabs>
      </w:pPr>
    </w:p>
    <w:p w:rsidR="00241B2E" w:rsidRDefault="00241B2E" w:rsidP="00241B2E">
      <w:pPr>
        <w:pStyle w:val="Default"/>
        <w:tabs>
          <w:tab w:val="left" w:pos="5040"/>
        </w:tabs>
      </w:pPr>
    </w:p>
    <w:p w:rsidR="00241B2E" w:rsidRDefault="00241B2E" w:rsidP="00241B2E">
      <w:pPr>
        <w:pStyle w:val="Default"/>
        <w:tabs>
          <w:tab w:val="left" w:pos="5040"/>
        </w:tabs>
      </w:pPr>
      <w:r>
        <w:t>__________________________________</w:t>
      </w:r>
    </w:p>
    <w:p w:rsidR="00241B2E" w:rsidRDefault="00A938BC" w:rsidP="00241B2E">
      <w:pPr>
        <w:pStyle w:val="Default"/>
        <w:tabs>
          <w:tab w:val="left" w:pos="5040"/>
        </w:tabs>
      </w:pPr>
      <w:r>
        <w:t>Jennifer Crandell</w:t>
      </w:r>
      <w:r w:rsidR="00241B2E">
        <w:t>, Senior Deputy Attorney General</w:t>
      </w:r>
    </w:p>
    <w:p w:rsidR="00241B2E" w:rsidRDefault="00241B2E" w:rsidP="00241B2E">
      <w:pPr>
        <w:pStyle w:val="Default"/>
        <w:tabs>
          <w:tab w:val="left" w:pos="5040"/>
        </w:tabs>
      </w:pPr>
    </w:p>
    <w:p w:rsidR="00241B2E" w:rsidRDefault="00241B2E" w:rsidP="00241B2E">
      <w:pPr>
        <w:pStyle w:val="Default"/>
        <w:tabs>
          <w:tab w:val="left" w:pos="5040"/>
        </w:tabs>
      </w:pPr>
    </w:p>
    <w:p w:rsidR="00241B2E" w:rsidRDefault="00241B2E" w:rsidP="00241B2E">
      <w:pPr>
        <w:pStyle w:val="Default"/>
        <w:tabs>
          <w:tab w:val="left" w:pos="5040"/>
        </w:tabs>
      </w:pPr>
      <w:smartTag w:uri="urn:schemas-microsoft-com:office:smarttags" w:element="place">
        <w:smartTag w:uri="urn:schemas-microsoft-com:office:smarttags" w:element="State">
          <w:r>
            <w:t>ARIZONA</w:t>
          </w:r>
        </w:smartTag>
      </w:smartTag>
      <w:r>
        <w:t xml:space="preserve"> WATER BANKING</w:t>
      </w:r>
      <w:r>
        <w:tab/>
        <w:t>DATE ______________________________</w:t>
      </w:r>
    </w:p>
    <w:p w:rsidR="00241B2E" w:rsidRDefault="00241B2E" w:rsidP="00241B2E">
      <w:pPr>
        <w:pStyle w:val="Default"/>
        <w:tabs>
          <w:tab w:val="left" w:pos="5040"/>
        </w:tabs>
      </w:pPr>
      <w:r>
        <w:t>AUTHORITY</w:t>
      </w:r>
    </w:p>
    <w:p w:rsidR="00241B2E" w:rsidRDefault="00241B2E" w:rsidP="00241B2E">
      <w:pPr>
        <w:pStyle w:val="Default"/>
        <w:tabs>
          <w:tab w:val="left" w:pos="5040"/>
        </w:tabs>
      </w:pPr>
    </w:p>
    <w:p w:rsidR="00241B2E" w:rsidRDefault="00241B2E" w:rsidP="00241B2E">
      <w:pPr>
        <w:pStyle w:val="Default"/>
        <w:tabs>
          <w:tab w:val="left" w:pos="5040"/>
        </w:tabs>
      </w:pPr>
    </w:p>
    <w:p w:rsidR="00241B2E" w:rsidRDefault="00241B2E" w:rsidP="00241B2E">
      <w:pPr>
        <w:pStyle w:val="Default"/>
        <w:tabs>
          <w:tab w:val="left" w:pos="5040"/>
        </w:tabs>
      </w:pPr>
      <w:r>
        <w:t>__________________________________</w:t>
      </w:r>
    </w:p>
    <w:p w:rsidR="00241B2E" w:rsidRDefault="001B44E9" w:rsidP="00241B2E">
      <w:pPr>
        <w:pStyle w:val="Default"/>
        <w:tabs>
          <w:tab w:val="left" w:pos="5040"/>
        </w:tabs>
      </w:pPr>
      <w:r>
        <w:t>Sandra Fabritz-Whitney</w:t>
      </w:r>
      <w:r w:rsidR="00241B2E">
        <w:t>, Chair</w:t>
      </w:r>
    </w:p>
    <w:p w:rsidR="00241B2E" w:rsidRDefault="00241B2E" w:rsidP="00241B2E">
      <w:pPr>
        <w:pStyle w:val="Default"/>
        <w:tabs>
          <w:tab w:val="left" w:pos="5040"/>
        </w:tabs>
      </w:pPr>
    </w:p>
    <w:p w:rsidR="00921017" w:rsidRDefault="00921017" w:rsidP="00921017">
      <w:pPr>
        <w:pStyle w:val="Default"/>
        <w:tabs>
          <w:tab w:val="left" w:pos="5040"/>
        </w:tabs>
      </w:pPr>
      <w:r>
        <w:t>Approved as to form:</w:t>
      </w:r>
    </w:p>
    <w:p w:rsidR="00921017" w:rsidRDefault="00921017" w:rsidP="00921017">
      <w:pPr>
        <w:pStyle w:val="Default"/>
        <w:tabs>
          <w:tab w:val="left" w:pos="5040"/>
        </w:tabs>
      </w:pPr>
    </w:p>
    <w:p w:rsidR="00921017" w:rsidRDefault="00921017" w:rsidP="00921017">
      <w:pPr>
        <w:pStyle w:val="Default"/>
        <w:tabs>
          <w:tab w:val="left" w:pos="5040"/>
        </w:tabs>
      </w:pPr>
    </w:p>
    <w:p w:rsidR="00921017" w:rsidRDefault="00921017" w:rsidP="00921017">
      <w:pPr>
        <w:pStyle w:val="Default"/>
        <w:tabs>
          <w:tab w:val="left" w:pos="5040"/>
        </w:tabs>
      </w:pPr>
      <w:r>
        <w:t>__________________________________</w:t>
      </w:r>
    </w:p>
    <w:p w:rsidR="00921017" w:rsidRDefault="00921017" w:rsidP="00921017">
      <w:pPr>
        <w:pStyle w:val="Default"/>
        <w:tabs>
          <w:tab w:val="left" w:pos="5040"/>
        </w:tabs>
      </w:pPr>
      <w:r>
        <w:t xml:space="preserve">Nicole </w:t>
      </w:r>
      <w:bookmarkStart w:id="1" w:name="_GoBack"/>
      <w:r w:rsidR="008F7572">
        <w:t xml:space="preserve">D. </w:t>
      </w:r>
      <w:bookmarkEnd w:id="1"/>
      <w:r>
        <w:t>Klobas, Deputy Counsel</w:t>
      </w:r>
    </w:p>
    <w:p w:rsidR="00241B2E" w:rsidRPr="0057033E" w:rsidRDefault="00241B2E" w:rsidP="0057033E">
      <w:pPr>
        <w:pStyle w:val="Default"/>
        <w:tabs>
          <w:tab w:val="left" w:pos="5040"/>
        </w:tabs>
      </w:pPr>
    </w:p>
    <w:sectPr w:rsidR="00241B2E" w:rsidRPr="0057033E" w:rsidSect="001E1485">
      <w:headerReference w:type="default" r:id="rId8"/>
      <w:footerReference w:type="default" r:id="rId9"/>
      <w:pgSz w:w="12240" w:h="15840" w:code="1"/>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BE4" w:rsidRDefault="00E14BE4">
      <w:r>
        <w:separator/>
      </w:r>
    </w:p>
  </w:endnote>
  <w:endnote w:type="continuationSeparator" w:id="0">
    <w:p w:rsidR="00E14BE4" w:rsidRDefault="00E14B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oudy">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BE4" w:rsidRPr="00D5252D" w:rsidRDefault="00E14BE4">
    <w:pPr>
      <w:pStyle w:val="Footer"/>
      <w:rPr>
        <w:sz w:val="20"/>
        <w:szCs w:val="20"/>
      </w:rPr>
    </w:pPr>
    <w:r w:rsidRPr="00D5252D">
      <w:rPr>
        <w:sz w:val="20"/>
        <w:szCs w:val="20"/>
      </w:rPr>
      <w:tab/>
      <w:t xml:space="preserve">Page </w:t>
    </w:r>
    <w:r w:rsidR="00E3241D" w:rsidRPr="00D5252D">
      <w:rPr>
        <w:rStyle w:val="PageNumber"/>
        <w:sz w:val="20"/>
        <w:szCs w:val="20"/>
      </w:rPr>
      <w:fldChar w:fldCharType="begin"/>
    </w:r>
    <w:r w:rsidRPr="00D5252D">
      <w:rPr>
        <w:rStyle w:val="PageNumber"/>
        <w:sz w:val="20"/>
        <w:szCs w:val="20"/>
      </w:rPr>
      <w:instrText xml:space="preserve"> PAGE </w:instrText>
    </w:r>
    <w:r w:rsidR="00E3241D" w:rsidRPr="00D5252D">
      <w:rPr>
        <w:rStyle w:val="PageNumber"/>
        <w:sz w:val="20"/>
        <w:szCs w:val="20"/>
      </w:rPr>
      <w:fldChar w:fldCharType="separate"/>
    </w:r>
    <w:r w:rsidR="00D6725A">
      <w:rPr>
        <w:rStyle w:val="PageNumber"/>
        <w:noProof/>
        <w:sz w:val="20"/>
        <w:szCs w:val="20"/>
      </w:rPr>
      <w:t>12</w:t>
    </w:r>
    <w:r w:rsidR="00E3241D" w:rsidRPr="00D5252D">
      <w:rPr>
        <w:rStyle w:val="PageNumber"/>
        <w:sz w:val="20"/>
        <w:szCs w:val="20"/>
      </w:rPr>
      <w:fldChar w:fldCharType="end"/>
    </w:r>
    <w:r w:rsidRPr="00D5252D">
      <w:rPr>
        <w:rStyle w:val="PageNumber"/>
        <w:sz w:val="20"/>
        <w:szCs w:val="20"/>
      </w:rPr>
      <w:t xml:space="preserve"> of </w:t>
    </w:r>
    <w:r w:rsidR="00E3241D" w:rsidRPr="00D5252D">
      <w:rPr>
        <w:rStyle w:val="PageNumber"/>
        <w:sz w:val="20"/>
        <w:szCs w:val="20"/>
      </w:rPr>
      <w:fldChar w:fldCharType="begin"/>
    </w:r>
    <w:r w:rsidRPr="00D5252D">
      <w:rPr>
        <w:rStyle w:val="PageNumber"/>
        <w:sz w:val="20"/>
        <w:szCs w:val="20"/>
      </w:rPr>
      <w:instrText xml:space="preserve"> NUMPAGES </w:instrText>
    </w:r>
    <w:r w:rsidR="00E3241D" w:rsidRPr="00D5252D">
      <w:rPr>
        <w:rStyle w:val="PageNumber"/>
        <w:sz w:val="20"/>
        <w:szCs w:val="20"/>
      </w:rPr>
      <w:fldChar w:fldCharType="separate"/>
    </w:r>
    <w:r w:rsidR="00D6725A">
      <w:rPr>
        <w:rStyle w:val="PageNumber"/>
        <w:noProof/>
        <w:sz w:val="20"/>
        <w:szCs w:val="20"/>
      </w:rPr>
      <w:t>22</w:t>
    </w:r>
    <w:r w:rsidR="00E3241D" w:rsidRPr="00D5252D">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BE4" w:rsidRDefault="00E14BE4">
      <w:r>
        <w:separator/>
      </w:r>
    </w:p>
  </w:footnote>
  <w:footnote w:type="continuationSeparator" w:id="0">
    <w:p w:rsidR="00E14BE4" w:rsidRDefault="00E14B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BE4" w:rsidRDefault="00E14BE4" w:rsidP="001E1485">
    <w:pPr>
      <w:pStyle w:val="Header"/>
      <w:tabs>
        <w:tab w:val="clear" w:pos="8640"/>
        <w:tab w:val="right"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101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097AC6"/>
    <w:multiLevelType w:val="multilevel"/>
    <w:tmpl w:val="0A6AE850"/>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3.3.%3"/>
      <w:lvlJc w:val="left"/>
      <w:pPr>
        <w:tabs>
          <w:tab w:val="num" w:pos="1890"/>
        </w:tabs>
        <w:ind w:left="1890" w:hanging="720"/>
      </w:pPr>
      <w:rPr>
        <w:rFonts w:cs="Times New Roman" w:hint="default"/>
      </w:rPr>
    </w:lvl>
    <w:lvl w:ilvl="3">
      <w:start w:val="1"/>
      <w:numFmt w:val="decimal"/>
      <w:lvlText w:val="%1.%2.2.%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18093B6A"/>
    <w:multiLevelType w:val="multilevel"/>
    <w:tmpl w:val="3AF43638"/>
    <w:lvl w:ilvl="0">
      <w:start w:val="3"/>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5.6.1.%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8C331AD"/>
    <w:multiLevelType w:val="multilevel"/>
    <w:tmpl w:val="CF6E5392"/>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3.5.%3"/>
      <w:lvlJc w:val="left"/>
      <w:pPr>
        <w:tabs>
          <w:tab w:val="num" w:pos="1890"/>
        </w:tabs>
        <w:ind w:left="1890" w:hanging="720"/>
      </w:pPr>
      <w:rPr>
        <w:rFonts w:cs="Times New Roman" w:hint="default"/>
      </w:rPr>
    </w:lvl>
    <w:lvl w:ilvl="3">
      <w:start w:val="1"/>
      <w:numFmt w:val="decimal"/>
      <w:lvlText w:val="%1.%2.2.%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9353E7A"/>
    <w:multiLevelType w:val="multilevel"/>
    <w:tmpl w:val="74926A5C"/>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2.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53355BB"/>
    <w:multiLevelType w:val="hybridMultilevel"/>
    <w:tmpl w:val="6218C342"/>
    <w:lvl w:ilvl="0" w:tplc="04090015">
      <w:start w:val="1"/>
      <w:numFmt w:val="upperLetter"/>
      <w:lvlText w:val="%1."/>
      <w:lvlJc w:val="left"/>
      <w:pPr>
        <w:tabs>
          <w:tab w:val="num" w:pos="720"/>
        </w:tabs>
        <w:ind w:left="0"/>
      </w:pPr>
      <w:rPr>
        <w:rFonts w:hint="default"/>
        <w:b w:val="0"/>
        <w:i w:val="0"/>
        <w:color w:val="000000"/>
        <w:sz w:val="24"/>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
    <w:nsid w:val="2ADF5AD3"/>
    <w:multiLevelType w:val="multilevel"/>
    <w:tmpl w:val="89A6285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5.6.%3"/>
      <w:lvlJc w:val="left"/>
      <w:pPr>
        <w:tabs>
          <w:tab w:val="num" w:pos="1890"/>
        </w:tabs>
        <w:ind w:left="1890" w:hanging="720"/>
      </w:pPr>
      <w:rPr>
        <w:rFonts w:cs="Times New Roman" w:hint="default"/>
      </w:rPr>
    </w:lvl>
    <w:lvl w:ilvl="3">
      <w:start w:val="1"/>
      <w:numFmt w:val="decimal"/>
      <w:lvlText w:val="%1.%2.2.%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30A972E6"/>
    <w:multiLevelType w:val="multilevel"/>
    <w:tmpl w:val="9CFCF5F0"/>
    <w:lvl w:ilvl="0">
      <w:start w:val="3"/>
      <w:numFmt w:val="decimal"/>
      <w:lvlText w:val="%1"/>
      <w:lvlJc w:val="left"/>
      <w:pPr>
        <w:tabs>
          <w:tab w:val="num" w:pos="720"/>
        </w:tabs>
        <w:ind w:left="720" w:hanging="720"/>
      </w:pPr>
      <w:rPr>
        <w:rFonts w:cs="Times New Roman" w:hint="default"/>
      </w:rPr>
    </w:lvl>
    <w:lvl w:ilvl="1">
      <w:start w:val="1"/>
      <w:numFmt w:val="decimal"/>
      <w:lvlText w:val="3.%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3.1.%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30B97811"/>
    <w:multiLevelType w:val="multilevel"/>
    <w:tmpl w:val="F3DE25FC"/>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4.2.%3"/>
      <w:lvlJc w:val="left"/>
      <w:pPr>
        <w:tabs>
          <w:tab w:val="num" w:pos="1890"/>
        </w:tabs>
        <w:ind w:left="1890" w:hanging="720"/>
      </w:pPr>
      <w:rPr>
        <w:rFonts w:cs="Times New Roman" w:hint="default"/>
      </w:rPr>
    </w:lvl>
    <w:lvl w:ilvl="3">
      <w:start w:val="1"/>
      <w:numFmt w:val="decimal"/>
      <w:lvlText w:val="%1.%2.2.%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33CC5403"/>
    <w:multiLevelType w:val="multilevel"/>
    <w:tmpl w:val="7D3248AE"/>
    <w:lvl w:ilvl="0">
      <w:start w:val="3"/>
      <w:numFmt w:val="decimal"/>
      <w:lvlText w:val="%1"/>
      <w:lvlJc w:val="left"/>
      <w:pPr>
        <w:tabs>
          <w:tab w:val="num" w:pos="720"/>
        </w:tabs>
        <w:ind w:left="720" w:hanging="720"/>
      </w:pPr>
      <w:rPr>
        <w:rFonts w:cs="Times New Roman" w:hint="default"/>
      </w:rPr>
    </w:lvl>
    <w:lvl w:ilvl="1">
      <w:start w:val="1"/>
      <w:numFmt w:val="decimal"/>
      <w:lvlText w:val="4.%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4A01537"/>
    <w:multiLevelType w:val="multilevel"/>
    <w:tmpl w:val="D09EFE4A"/>
    <w:lvl w:ilvl="0">
      <w:start w:val="3"/>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5.5.1.%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DF35C51"/>
    <w:multiLevelType w:val="multilevel"/>
    <w:tmpl w:val="27E0383E"/>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EFC7A70"/>
    <w:multiLevelType w:val="multilevel"/>
    <w:tmpl w:val="B8F65758"/>
    <w:lvl w:ilvl="0">
      <w:start w:val="3"/>
      <w:numFmt w:val="decimal"/>
      <w:lvlText w:val="%1"/>
      <w:lvlJc w:val="left"/>
      <w:pPr>
        <w:tabs>
          <w:tab w:val="num" w:pos="720"/>
        </w:tabs>
        <w:ind w:left="720" w:hanging="720"/>
      </w:pPr>
      <w:rPr>
        <w:rFonts w:cs="Times New Roman" w:hint="default"/>
      </w:rPr>
    </w:lvl>
    <w:lvl w:ilvl="1">
      <w:start w:val="1"/>
      <w:numFmt w:val="decimal"/>
      <w:lvlText w:val="5.%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40AC55C2"/>
    <w:multiLevelType w:val="multilevel"/>
    <w:tmpl w:val="8724D950"/>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3.2.%3"/>
      <w:lvlJc w:val="left"/>
      <w:pPr>
        <w:tabs>
          <w:tab w:val="num" w:pos="1890"/>
        </w:tabs>
        <w:ind w:left="1890" w:hanging="720"/>
      </w:pPr>
      <w:rPr>
        <w:rFonts w:cs="Times New Roman" w:hint="default"/>
      </w:rPr>
    </w:lvl>
    <w:lvl w:ilvl="3">
      <w:start w:val="1"/>
      <w:numFmt w:val="decimal"/>
      <w:lvlText w:val="%1.%2.2.%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42B308A7"/>
    <w:multiLevelType w:val="hybridMultilevel"/>
    <w:tmpl w:val="1A0C7F24"/>
    <w:lvl w:ilvl="0" w:tplc="1AA2015A">
      <w:start w:val="1"/>
      <w:numFmt w:val="upperLetter"/>
      <w:lvlText w:val="%1."/>
      <w:lvlJc w:val="left"/>
      <w:pPr>
        <w:tabs>
          <w:tab w:val="num" w:pos="1440"/>
        </w:tabs>
        <w:ind w:left="720"/>
      </w:pPr>
      <w:rPr>
        <w:rFonts w:ascii="Goudy" w:hAnsi="Goudy" w:cs="Arial" w:hint="default"/>
        <w:b w:val="0"/>
        <w:i w:val="0"/>
        <w:color w:val="000000"/>
        <w:sz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26B28BD"/>
    <w:multiLevelType w:val="multilevel"/>
    <w:tmpl w:val="00D4233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5.5.%3"/>
      <w:lvlJc w:val="left"/>
      <w:pPr>
        <w:tabs>
          <w:tab w:val="num" w:pos="1890"/>
        </w:tabs>
        <w:ind w:left="1890" w:hanging="720"/>
      </w:pPr>
      <w:rPr>
        <w:rFonts w:cs="Times New Roman" w:hint="default"/>
      </w:rPr>
    </w:lvl>
    <w:lvl w:ilvl="3">
      <w:start w:val="1"/>
      <w:numFmt w:val="decimal"/>
      <w:lvlText w:val="%1.%2.2.%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54907117"/>
    <w:multiLevelType w:val="multilevel"/>
    <w:tmpl w:val="48041622"/>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3.%2.%3"/>
      <w:lvlJc w:val="left"/>
      <w:pPr>
        <w:tabs>
          <w:tab w:val="num" w:pos="1890"/>
        </w:tabs>
        <w:ind w:left="1890" w:hanging="720"/>
      </w:pPr>
      <w:rPr>
        <w:rFonts w:cs="Times New Roman" w:hint="default"/>
      </w:rPr>
    </w:lvl>
    <w:lvl w:ilvl="3">
      <w:start w:val="1"/>
      <w:numFmt w:val="decimal"/>
      <w:lvlText w:val="%1.%2.2.%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54E5242E"/>
    <w:multiLevelType w:val="multilevel"/>
    <w:tmpl w:val="5848280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5.3.%3"/>
      <w:lvlJc w:val="left"/>
      <w:pPr>
        <w:tabs>
          <w:tab w:val="num" w:pos="1890"/>
        </w:tabs>
        <w:ind w:left="1890" w:hanging="720"/>
      </w:pPr>
      <w:rPr>
        <w:rFonts w:cs="Times New Roman" w:hint="default"/>
      </w:rPr>
    </w:lvl>
    <w:lvl w:ilvl="3">
      <w:start w:val="1"/>
      <w:numFmt w:val="decimal"/>
      <w:lvlText w:val="%1.%2.2.%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6721995"/>
    <w:multiLevelType w:val="hybridMultilevel"/>
    <w:tmpl w:val="DF5E9A62"/>
    <w:lvl w:ilvl="0" w:tplc="04090015">
      <w:start w:val="1"/>
      <w:numFmt w:val="upperLetter"/>
      <w:lvlText w:val="%1."/>
      <w:lvlJc w:val="left"/>
      <w:pPr>
        <w:tabs>
          <w:tab w:val="num" w:pos="1440"/>
        </w:tabs>
        <w:ind w:left="720"/>
      </w:pPr>
      <w:rPr>
        <w:rFonts w:hint="default"/>
        <w:b w:val="0"/>
        <w:i w:val="0"/>
        <w:color w:val="000000"/>
        <w:sz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D776A24"/>
    <w:multiLevelType w:val="multilevel"/>
    <w:tmpl w:val="D74C3D0C"/>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2.4.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5DEF723B"/>
    <w:multiLevelType w:val="multilevel"/>
    <w:tmpl w:val="698C98A0"/>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4.%2.%3"/>
      <w:lvlJc w:val="left"/>
      <w:pPr>
        <w:tabs>
          <w:tab w:val="num" w:pos="1890"/>
        </w:tabs>
        <w:ind w:left="1890" w:hanging="720"/>
      </w:pPr>
      <w:rPr>
        <w:rFonts w:cs="Times New Roman" w:hint="default"/>
      </w:rPr>
    </w:lvl>
    <w:lvl w:ilvl="3">
      <w:start w:val="1"/>
      <w:numFmt w:val="decimal"/>
      <w:lvlText w:val="%1.%2.2.%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5E48346E"/>
    <w:multiLevelType w:val="multilevel"/>
    <w:tmpl w:val="C45C8746"/>
    <w:lvl w:ilvl="0">
      <w:start w:val="3"/>
      <w:numFmt w:val="decimal"/>
      <w:lvlText w:val="%1"/>
      <w:lvlJc w:val="left"/>
      <w:pPr>
        <w:tabs>
          <w:tab w:val="num" w:pos="720"/>
        </w:tabs>
        <w:ind w:left="720" w:hanging="720"/>
      </w:pPr>
      <w:rPr>
        <w:rFonts w:cs="Times New Roman" w:hint="default"/>
      </w:rPr>
    </w:lvl>
    <w:lvl w:ilvl="1">
      <w:start w:val="1"/>
      <w:numFmt w:val="decimal"/>
      <w:lvlText w:val="3.%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4.2.%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F0A55D6"/>
    <w:multiLevelType w:val="multilevel"/>
    <w:tmpl w:val="0D3AD4BA"/>
    <w:lvl w:ilvl="0">
      <w:start w:val="2"/>
      <w:numFmt w:val="decimal"/>
      <w:lvlText w:val="%1."/>
      <w:lvlJc w:val="left"/>
      <w:pPr>
        <w:tabs>
          <w:tab w:val="num" w:pos="360"/>
        </w:tabs>
        <w:ind w:left="360" w:hanging="360"/>
      </w:pPr>
    </w:lvl>
    <w:lvl w:ilvl="1">
      <w:start w:val="1"/>
      <w:numFmt w:val="decimal"/>
      <w:lvlText w:val="%1.%2."/>
      <w:lvlJc w:val="left"/>
      <w:pPr>
        <w:tabs>
          <w:tab w:val="num" w:pos="1080"/>
        </w:tabs>
        <w:ind w:left="1080" w:hanging="864"/>
      </w:pPr>
      <w:rPr>
        <w:rFonts w:ascii="Arial" w:hAnsi="Aria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658C72D5"/>
    <w:multiLevelType w:val="multilevel"/>
    <w:tmpl w:val="20A4B680"/>
    <w:lvl w:ilvl="0">
      <w:start w:val="1"/>
      <w:numFmt w:val="decimal"/>
      <w:lvlText w:val="1.%1"/>
      <w:lvlJc w:val="left"/>
      <w:pPr>
        <w:tabs>
          <w:tab w:val="num" w:pos="360"/>
        </w:tabs>
        <w:ind w:left="360" w:hanging="360"/>
      </w:pPr>
      <w:rPr>
        <w:rFonts w:cs="Times New Roman" w:hint="default"/>
      </w:rPr>
    </w:lvl>
    <w:lvl w:ilvl="1">
      <w:start w:val="1"/>
      <w:numFmt w:val="none"/>
      <w:lvlText w:val="1.1.%1"/>
      <w:lvlJc w:val="left"/>
      <w:pPr>
        <w:tabs>
          <w:tab w:val="num" w:pos="720"/>
        </w:tabs>
        <w:ind w:left="720" w:hanging="360"/>
      </w:pPr>
      <w:rPr>
        <w:rFonts w:cs="Times New Roman" w:hint="default"/>
      </w:rPr>
    </w:lvl>
    <w:lvl w:ilvl="2">
      <w:start w:val="1"/>
      <w:numFmt w:val="none"/>
      <w:lvlText w:val="1.1.1.%1"/>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3.3.1.3.%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65926B47"/>
    <w:multiLevelType w:val="multilevel"/>
    <w:tmpl w:val="E8ACD1E4"/>
    <w:lvl w:ilvl="0">
      <w:start w:val="3"/>
      <w:numFmt w:val="decimal"/>
      <w:lvlText w:val="%1"/>
      <w:lvlJc w:val="left"/>
      <w:pPr>
        <w:tabs>
          <w:tab w:val="num" w:pos="720"/>
        </w:tabs>
        <w:ind w:left="720" w:hanging="720"/>
      </w:pPr>
      <w:rPr>
        <w:rFonts w:cs="Times New Roman" w:hint="default"/>
      </w:rPr>
    </w:lvl>
    <w:lvl w:ilvl="1">
      <w:start w:val="1"/>
      <w:numFmt w:val="decimal"/>
      <w:lvlText w:val="3.%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68B117B6"/>
    <w:multiLevelType w:val="multilevel"/>
    <w:tmpl w:val="B6323BA8"/>
    <w:lvl w:ilvl="0">
      <w:start w:val="2"/>
      <w:numFmt w:val="decimal"/>
      <w:lvlText w:val="%1"/>
      <w:lvlJc w:val="left"/>
      <w:pPr>
        <w:tabs>
          <w:tab w:val="num" w:pos="720"/>
        </w:tabs>
        <w:ind w:left="720" w:hanging="720"/>
      </w:pPr>
      <w:rPr>
        <w:rFonts w:cs="Times New Roman" w:hint="default"/>
      </w:rPr>
    </w:lvl>
    <w:lvl w:ilvl="1">
      <w:start w:val="1"/>
      <w:numFmt w:val="decimal"/>
      <w:lvlText w:val="2.%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6A8B1A0D"/>
    <w:multiLevelType w:val="multilevel"/>
    <w:tmpl w:val="91AABE0C"/>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2.3.%3"/>
      <w:lvlJc w:val="left"/>
      <w:pPr>
        <w:tabs>
          <w:tab w:val="num" w:pos="1440"/>
        </w:tabs>
        <w:ind w:left="144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6C5B2CDB"/>
    <w:multiLevelType w:val="multilevel"/>
    <w:tmpl w:val="CF848C70"/>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5.2.%3"/>
      <w:lvlJc w:val="left"/>
      <w:pPr>
        <w:tabs>
          <w:tab w:val="num" w:pos="1890"/>
        </w:tabs>
        <w:ind w:left="1890" w:hanging="720"/>
      </w:pPr>
      <w:rPr>
        <w:rFonts w:cs="Times New Roman" w:hint="default"/>
      </w:rPr>
    </w:lvl>
    <w:lvl w:ilvl="3">
      <w:start w:val="1"/>
      <w:numFmt w:val="decimal"/>
      <w:lvlText w:val="%1.%2.2.%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6CDF6C55"/>
    <w:multiLevelType w:val="multilevel"/>
    <w:tmpl w:val="92428200"/>
    <w:lvl w:ilvl="0">
      <w:start w:val="5"/>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D8F6410"/>
    <w:multiLevelType w:val="multilevel"/>
    <w:tmpl w:val="27E0383E"/>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6E7429D0"/>
    <w:multiLevelType w:val="multilevel"/>
    <w:tmpl w:val="91640B14"/>
    <w:lvl w:ilvl="0">
      <w:start w:val="3"/>
      <w:numFmt w:val="decimal"/>
      <w:lvlText w:val="%1"/>
      <w:lvlJc w:val="left"/>
      <w:pPr>
        <w:tabs>
          <w:tab w:val="num" w:pos="720"/>
        </w:tabs>
        <w:ind w:left="720" w:hanging="720"/>
      </w:pPr>
      <w:rPr>
        <w:rFonts w:cs="Times New Roman" w:hint="default"/>
      </w:rPr>
    </w:lvl>
    <w:lvl w:ilvl="1">
      <w:start w:val="1"/>
      <w:numFmt w:val="decimal"/>
      <w:lvlText w:val="3.%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2.%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6FAD1F1D"/>
    <w:multiLevelType w:val="hybridMultilevel"/>
    <w:tmpl w:val="BDB684BC"/>
    <w:lvl w:ilvl="0" w:tplc="04090015">
      <w:start w:val="1"/>
      <w:numFmt w:val="upperLetter"/>
      <w:lvlText w:val="%1."/>
      <w:lvlJc w:val="left"/>
      <w:pPr>
        <w:tabs>
          <w:tab w:val="num" w:pos="1440"/>
        </w:tabs>
        <w:ind w:left="720"/>
      </w:pPr>
      <w:rPr>
        <w:rFonts w:hint="default"/>
        <w:b w:val="0"/>
        <w:i w:val="0"/>
        <w:color w:val="000000"/>
        <w:sz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70077A8F"/>
    <w:multiLevelType w:val="multilevel"/>
    <w:tmpl w:val="8D580CFC"/>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3.4.%3"/>
      <w:lvlJc w:val="left"/>
      <w:pPr>
        <w:tabs>
          <w:tab w:val="num" w:pos="1890"/>
        </w:tabs>
        <w:ind w:left="1890" w:hanging="720"/>
      </w:pPr>
      <w:rPr>
        <w:rFonts w:cs="Times New Roman" w:hint="default"/>
      </w:rPr>
    </w:lvl>
    <w:lvl w:ilvl="3">
      <w:start w:val="1"/>
      <w:numFmt w:val="decimal"/>
      <w:lvlText w:val="%1.%2.2.%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7342707A"/>
    <w:multiLevelType w:val="multilevel"/>
    <w:tmpl w:val="8B7C79B0"/>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2.4.%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62B27C4"/>
    <w:multiLevelType w:val="multilevel"/>
    <w:tmpl w:val="A2E46EF2"/>
    <w:lvl w:ilvl="0">
      <w:start w:val="3"/>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5.5.2.%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6880799"/>
    <w:multiLevelType w:val="multilevel"/>
    <w:tmpl w:val="419A209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2.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7CE81986"/>
    <w:multiLevelType w:val="multilevel"/>
    <w:tmpl w:val="419A209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2.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7FB10DE6"/>
    <w:multiLevelType w:val="multilevel"/>
    <w:tmpl w:val="18A27C3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5.%2.%3"/>
      <w:lvlJc w:val="left"/>
      <w:pPr>
        <w:tabs>
          <w:tab w:val="num" w:pos="1890"/>
        </w:tabs>
        <w:ind w:left="1890" w:hanging="720"/>
      </w:pPr>
      <w:rPr>
        <w:rFonts w:cs="Times New Roman" w:hint="default"/>
      </w:rPr>
    </w:lvl>
    <w:lvl w:ilvl="3">
      <w:start w:val="1"/>
      <w:numFmt w:val="decimal"/>
      <w:lvlText w:val="%1.%2.2.%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4"/>
  </w:num>
  <w:num w:numId="2">
    <w:abstractNumId w:val="11"/>
  </w:num>
  <w:num w:numId="3">
    <w:abstractNumId w:val="25"/>
  </w:num>
  <w:num w:numId="4">
    <w:abstractNumId w:val="0"/>
  </w:num>
  <w:num w:numId="5">
    <w:abstractNumId w:val="36"/>
  </w:num>
  <w:num w:numId="6">
    <w:abstractNumId w:val="26"/>
  </w:num>
  <w:num w:numId="7">
    <w:abstractNumId w:val="33"/>
  </w:num>
  <w:num w:numId="8">
    <w:abstractNumId w:val="4"/>
  </w:num>
  <w:num w:numId="9">
    <w:abstractNumId w:val="19"/>
  </w:num>
  <w:num w:numId="10">
    <w:abstractNumId w:val="24"/>
  </w:num>
  <w:num w:numId="11">
    <w:abstractNumId w:val="16"/>
  </w:num>
  <w:num w:numId="12">
    <w:abstractNumId w:val="30"/>
  </w:num>
  <w:num w:numId="13">
    <w:abstractNumId w:val="13"/>
  </w:num>
  <w:num w:numId="14">
    <w:abstractNumId w:val="1"/>
  </w:num>
  <w:num w:numId="15">
    <w:abstractNumId w:val="7"/>
  </w:num>
  <w:num w:numId="16">
    <w:abstractNumId w:val="23"/>
  </w:num>
  <w:num w:numId="17">
    <w:abstractNumId w:val="32"/>
  </w:num>
  <w:num w:numId="18">
    <w:abstractNumId w:val="21"/>
  </w:num>
  <w:num w:numId="19">
    <w:abstractNumId w:val="3"/>
  </w:num>
  <w:num w:numId="20">
    <w:abstractNumId w:val="9"/>
  </w:num>
  <w:num w:numId="21">
    <w:abstractNumId w:val="20"/>
  </w:num>
  <w:num w:numId="22">
    <w:abstractNumId w:val="8"/>
  </w:num>
  <w:num w:numId="23">
    <w:abstractNumId w:val="12"/>
  </w:num>
  <w:num w:numId="24">
    <w:abstractNumId w:val="37"/>
  </w:num>
  <w:num w:numId="25">
    <w:abstractNumId w:val="17"/>
  </w:num>
  <w:num w:numId="26">
    <w:abstractNumId w:val="6"/>
  </w:num>
  <w:num w:numId="27">
    <w:abstractNumId w:val="2"/>
  </w:num>
  <w:num w:numId="28">
    <w:abstractNumId w:val="34"/>
  </w:num>
  <w:num w:numId="29">
    <w:abstractNumId w:val="29"/>
  </w:num>
  <w:num w:numId="30">
    <w:abstractNumId w:val="27"/>
  </w:num>
  <w:num w:numId="31">
    <w:abstractNumId w:val="15"/>
  </w:num>
  <w:num w:numId="32">
    <w:abstractNumId w:val="10"/>
  </w:num>
  <w:num w:numId="33">
    <w:abstractNumId w:val="31"/>
  </w:num>
  <w:num w:numId="34">
    <w:abstractNumId w:val="18"/>
  </w:num>
  <w:num w:numId="35">
    <w:abstractNumId w:val="5"/>
  </w:num>
  <w:num w:numId="36">
    <w:abstractNumId w:val="22"/>
  </w:num>
  <w:num w:numId="37">
    <w:abstractNumId w:val="35"/>
  </w:num>
  <w:num w:numId="38">
    <w:abstractNumId w:val="2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removePersonalInformation/>
  <w:removeDateAndTime/>
  <w:embedSystemFonts/>
  <w:bordersDoNotSurroundHeader/>
  <w:bordersDoNotSurroundFooter/>
  <w:proofState w:spelling="clean" w:grammar="clean"/>
  <w:stylePaneFormatFilter w:val="30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2225"/>
  </w:hdrShapeDefaults>
  <w:footnotePr>
    <w:footnote w:id="-1"/>
    <w:footnote w:id="0"/>
  </w:footnotePr>
  <w:endnotePr>
    <w:endnote w:id="-1"/>
    <w:endnote w:id="0"/>
  </w:endnotePr>
  <w:compat>
    <w:spaceForUL/>
    <w:balanceSingleByteDoubleByteWidth/>
    <w:doNotLeaveBackslashAlone/>
    <w:ulTrailSpace/>
    <w:doNotExpandShiftReturn/>
    <w:adjustLineHeightInTable/>
  </w:compat>
  <w:docVars>
    <w:docVar w:name="_CITRUS_JURISDICTION" w:val="Bluebook"/>
    <w:docVar w:name="CITRUS_DOC_GUID" w:val="{1B21D963-DC0D-4E7E-B3B6-5FFEFEDBF08A}"/>
  </w:docVars>
  <w:rsids>
    <w:rsidRoot w:val="00150D62"/>
    <w:rsid w:val="000021C2"/>
    <w:rsid w:val="00007C15"/>
    <w:rsid w:val="00011975"/>
    <w:rsid w:val="00023637"/>
    <w:rsid w:val="000241F9"/>
    <w:rsid w:val="00030553"/>
    <w:rsid w:val="00041442"/>
    <w:rsid w:val="000414BC"/>
    <w:rsid w:val="00050BA8"/>
    <w:rsid w:val="00067510"/>
    <w:rsid w:val="00073873"/>
    <w:rsid w:val="0008214B"/>
    <w:rsid w:val="000A030A"/>
    <w:rsid w:val="000A2AA3"/>
    <w:rsid w:val="000A4A74"/>
    <w:rsid w:val="000D15BA"/>
    <w:rsid w:val="000D5F4A"/>
    <w:rsid w:val="000E0522"/>
    <w:rsid w:val="000E7621"/>
    <w:rsid w:val="000F712F"/>
    <w:rsid w:val="0010089D"/>
    <w:rsid w:val="00100F53"/>
    <w:rsid w:val="00107B78"/>
    <w:rsid w:val="0011147C"/>
    <w:rsid w:val="0011342E"/>
    <w:rsid w:val="00121430"/>
    <w:rsid w:val="00124E35"/>
    <w:rsid w:val="0013159C"/>
    <w:rsid w:val="00141F9E"/>
    <w:rsid w:val="001420D7"/>
    <w:rsid w:val="00150D62"/>
    <w:rsid w:val="00171EEB"/>
    <w:rsid w:val="00174BF4"/>
    <w:rsid w:val="00176B56"/>
    <w:rsid w:val="00181EE0"/>
    <w:rsid w:val="00182EE6"/>
    <w:rsid w:val="001847E8"/>
    <w:rsid w:val="001858E7"/>
    <w:rsid w:val="001A0860"/>
    <w:rsid w:val="001A0DDD"/>
    <w:rsid w:val="001B3F37"/>
    <w:rsid w:val="001B44E9"/>
    <w:rsid w:val="001C5552"/>
    <w:rsid w:val="001C76D1"/>
    <w:rsid w:val="001D1840"/>
    <w:rsid w:val="001E1485"/>
    <w:rsid w:val="001E7410"/>
    <w:rsid w:val="00210E8D"/>
    <w:rsid w:val="00217357"/>
    <w:rsid w:val="0023275D"/>
    <w:rsid w:val="00241B2E"/>
    <w:rsid w:val="002422C3"/>
    <w:rsid w:val="00247720"/>
    <w:rsid w:val="00256799"/>
    <w:rsid w:val="002576B2"/>
    <w:rsid w:val="00263F59"/>
    <w:rsid w:val="002652E7"/>
    <w:rsid w:val="00266C02"/>
    <w:rsid w:val="00271C72"/>
    <w:rsid w:val="00280895"/>
    <w:rsid w:val="002854FE"/>
    <w:rsid w:val="002A405C"/>
    <w:rsid w:val="002C2428"/>
    <w:rsid w:val="002C4A18"/>
    <w:rsid w:val="002C745C"/>
    <w:rsid w:val="002D0A01"/>
    <w:rsid w:val="002D2E54"/>
    <w:rsid w:val="002D2EEC"/>
    <w:rsid w:val="002E2064"/>
    <w:rsid w:val="002F1309"/>
    <w:rsid w:val="002F15E3"/>
    <w:rsid w:val="00311C31"/>
    <w:rsid w:val="00316AFF"/>
    <w:rsid w:val="00350E5A"/>
    <w:rsid w:val="003813FA"/>
    <w:rsid w:val="00384DCB"/>
    <w:rsid w:val="0038537C"/>
    <w:rsid w:val="00395D44"/>
    <w:rsid w:val="003A3826"/>
    <w:rsid w:val="003A55A2"/>
    <w:rsid w:val="003A7003"/>
    <w:rsid w:val="003A7A17"/>
    <w:rsid w:val="003C2A2B"/>
    <w:rsid w:val="003D67DF"/>
    <w:rsid w:val="003D7A81"/>
    <w:rsid w:val="003E5326"/>
    <w:rsid w:val="003E6D45"/>
    <w:rsid w:val="00401BCB"/>
    <w:rsid w:val="00407F2D"/>
    <w:rsid w:val="004176B8"/>
    <w:rsid w:val="00425F5F"/>
    <w:rsid w:val="004269DC"/>
    <w:rsid w:val="00431956"/>
    <w:rsid w:val="00434342"/>
    <w:rsid w:val="00440FBD"/>
    <w:rsid w:val="0044599F"/>
    <w:rsid w:val="004478E0"/>
    <w:rsid w:val="00451C84"/>
    <w:rsid w:val="00455876"/>
    <w:rsid w:val="0047538E"/>
    <w:rsid w:val="00476F3A"/>
    <w:rsid w:val="004803CA"/>
    <w:rsid w:val="00484FAB"/>
    <w:rsid w:val="0049415B"/>
    <w:rsid w:val="00494243"/>
    <w:rsid w:val="004A602E"/>
    <w:rsid w:val="004A6BCF"/>
    <w:rsid w:val="004B4826"/>
    <w:rsid w:val="004C4AA3"/>
    <w:rsid w:val="004D544A"/>
    <w:rsid w:val="004E3DF1"/>
    <w:rsid w:val="004F2DEB"/>
    <w:rsid w:val="004F72E9"/>
    <w:rsid w:val="004F79DC"/>
    <w:rsid w:val="00503004"/>
    <w:rsid w:val="00535E5D"/>
    <w:rsid w:val="00544968"/>
    <w:rsid w:val="00552A35"/>
    <w:rsid w:val="0057033E"/>
    <w:rsid w:val="00590850"/>
    <w:rsid w:val="005A7ED1"/>
    <w:rsid w:val="005B6352"/>
    <w:rsid w:val="005B640B"/>
    <w:rsid w:val="005F0C1A"/>
    <w:rsid w:val="00602978"/>
    <w:rsid w:val="00605BCC"/>
    <w:rsid w:val="006232A0"/>
    <w:rsid w:val="00626F4F"/>
    <w:rsid w:val="00634E9D"/>
    <w:rsid w:val="00647BF9"/>
    <w:rsid w:val="006579A6"/>
    <w:rsid w:val="00667140"/>
    <w:rsid w:val="00673CAB"/>
    <w:rsid w:val="006A4C25"/>
    <w:rsid w:val="006A5432"/>
    <w:rsid w:val="006C0260"/>
    <w:rsid w:val="006C4CBE"/>
    <w:rsid w:val="006C5B24"/>
    <w:rsid w:val="006C7B42"/>
    <w:rsid w:val="006E5549"/>
    <w:rsid w:val="00701349"/>
    <w:rsid w:val="007050D8"/>
    <w:rsid w:val="007146EB"/>
    <w:rsid w:val="00735DAF"/>
    <w:rsid w:val="007421B6"/>
    <w:rsid w:val="00744527"/>
    <w:rsid w:val="00746D15"/>
    <w:rsid w:val="00755377"/>
    <w:rsid w:val="00757F4D"/>
    <w:rsid w:val="00773C73"/>
    <w:rsid w:val="00791192"/>
    <w:rsid w:val="007C3053"/>
    <w:rsid w:val="007C7DCA"/>
    <w:rsid w:val="007D21D9"/>
    <w:rsid w:val="007E1CDC"/>
    <w:rsid w:val="007E6F47"/>
    <w:rsid w:val="007F32AF"/>
    <w:rsid w:val="007F3848"/>
    <w:rsid w:val="0080166D"/>
    <w:rsid w:val="00802282"/>
    <w:rsid w:val="00816D06"/>
    <w:rsid w:val="00822886"/>
    <w:rsid w:val="00841DD7"/>
    <w:rsid w:val="0084785B"/>
    <w:rsid w:val="00864925"/>
    <w:rsid w:val="008665CB"/>
    <w:rsid w:val="00875DD0"/>
    <w:rsid w:val="008815AB"/>
    <w:rsid w:val="0088230F"/>
    <w:rsid w:val="008961FE"/>
    <w:rsid w:val="00897937"/>
    <w:rsid w:val="008A4499"/>
    <w:rsid w:val="008A46DB"/>
    <w:rsid w:val="008B2289"/>
    <w:rsid w:val="008B4727"/>
    <w:rsid w:val="008B6FF4"/>
    <w:rsid w:val="008B70D7"/>
    <w:rsid w:val="008C7FCA"/>
    <w:rsid w:val="008D14EA"/>
    <w:rsid w:val="008D58FA"/>
    <w:rsid w:val="008E3B58"/>
    <w:rsid w:val="008E692D"/>
    <w:rsid w:val="008F1B80"/>
    <w:rsid w:val="008F1F29"/>
    <w:rsid w:val="008F68B0"/>
    <w:rsid w:val="008F7572"/>
    <w:rsid w:val="009042E3"/>
    <w:rsid w:val="0090698E"/>
    <w:rsid w:val="00914B54"/>
    <w:rsid w:val="00920D6D"/>
    <w:rsid w:val="00921017"/>
    <w:rsid w:val="009327A7"/>
    <w:rsid w:val="00937469"/>
    <w:rsid w:val="00942423"/>
    <w:rsid w:val="0095706F"/>
    <w:rsid w:val="00960469"/>
    <w:rsid w:val="009614A7"/>
    <w:rsid w:val="0096505A"/>
    <w:rsid w:val="00992B97"/>
    <w:rsid w:val="00995B3C"/>
    <w:rsid w:val="009A7762"/>
    <w:rsid w:val="009B1EDD"/>
    <w:rsid w:val="009C13FC"/>
    <w:rsid w:val="009D0E00"/>
    <w:rsid w:val="009D165A"/>
    <w:rsid w:val="009D7B35"/>
    <w:rsid w:val="009E04A7"/>
    <w:rsid w:val="009E093F"/>
    <w:rsid w:val="009F01E7"/>
    <w:rsid w:val="009F1FAF"/>
    <w:rsid w:val="00A14F0D"/>
    <w:rsid w:val="00A3317C"/>
    <w:rsid w:val="00A34C8C"/>
    <w:rsid w:val="00A5117A"/>
    <w:rsid w:val="00A62A6F"/>
    <w:rsid w:val="00A67E3B"/>
    <w:rsid w:val="00A70A03"/>
    <w:rsid w:val="00A712C4"/>
    <w:rsid w:val="00A84164"/>
    <w:rsid w:val="00A938BC"/>
    <w:rsid w:val="00A950F8"/>
    <w:rsid w:val="00AA4746"/>
    <w:rsid w:val="00AC098C"/>
    <w:rsid w:val="00AC765C"/>
    <w:rsid w:val="00AD035A"/>
    <w:rsid w:val="00AD08E4"/>
    <w:rsid w:val="00AD221A"/>
    <w:rsid w:val="00AD686A"/>
    <w:rsid w:val="00AE28FD"/>
    <w:rsid w:val="00AE4EF2"/>
    <w:rsid w:val="00AF65FF"/>
    <w:rsid w:val="00B00838"/>
    <w:rsid w:val="00B060F4"/>
    <w:rsid w:val="00B151F9"/>
    <w:rsid w:val="00B16192"/>
    <w:rsid w:val="00B2366D"/>
    <w:rsid w:val="00B2625A"/>
    <w:rsid w:val="00B315FC"/>
    <w:rsid w:val="00B3197C"/>
    <w:rsid w:val="00B351AD"/>
    <w:rsid w:val="00B572F7"/>
    <w:rsid w:val="00B62E6B"/>
    <w:rsid w:val="00B73379"/>
    <w:rsid w:val="00B86583"/>
    <w:rsid w:val="00B91555"/>
    <w:rsid w:val="00BA752D"/>
    <w:rsid w:val="00BD0035"/>
    <w:rsid w:val="00BE1B69"/>
    <w:rsid w:val="00BE55E1"/>
    <w:rsid w:val="00BE65E0"/>
    <w:rsid w:val="00BE6688"/>
    <w:rsid w:val="00C170A3"/>
    <w:rsid w:val="00C24179"/>
    <w:rsid w:val="00C249D5"/>
    <w:rsid w:val="00C33A66"/>
    <w:rsid w:val="00C35013"/>
    <w:rsid w:val="00C35EDA"/>
    <w:rsid w:val="00C50897"/>
    <w:rsid w:val="00C75BF0"/>
    <w:rsid w:val="00C83C8E"/>
    <w:rsid w:val="00CB35FC"/>
    <w:rsid w:val="00CC37DC"/>
    <w:rsid w:val="00CC6693"/>
    <w:rsid w:val="00CD2D19"/>
    <w:rsid w:val="00D1360C"/>
    <w:rsid w:val="00D147DC"/>
    <w:rsid w:val="00D42744"/>
    <w:rsid w:val="00D42A1C"/>
    <w:rsid w:val="00D45905"/>
    <w:rsid w:val="00D468BF"/>
    <w:rsid w:val="00D5252D"/>
    <w:rsid w:val="00D6725A"/>
    <w:rsid w:val="00D834B7"/>
    <w:rsid w:val="00D925E6"/>
    <w:rsid w:val="00D951EB"/>
    <w:rsid w:val="00DA573B"/>
    <w:rsid w:val="00DC06CB"/>
    <w:rsid w:val="00DC4BAE"/>
    <w:rsid w:val="00DD0471"/>
    <w:rsid w:val="00DD181F"/>
    <w:rsid w:val="00DD38D7"/>
    <w:rsid w:val="00DD6487"/>
    <w:rsid w:val="00DE0EE2"/>
    <w:rsid w:val="00DE34A0"/>
    <w:rsid w:val="00DF26A1"/>
    <w:rsid w:val="00DF516B"/>
    <w:rsid w:val="00E07308"/>
    <w:rsid w:val="00E1179E"/>
    <w:rsid w:val="00E14BE4"/>
    <w:rsid w:val="00E26892"/>
    <w:rsid w:val="00E31122"/>
    <w:rsid w:val="00E3241D"/>
    <w:rsid w:val="00E42AB0"/>
    <w:rsid w:val="00E43351"/>
    <w:rsid w:val="00E44158"/>
    <w:rsid w:val="00E44CE1"/>
    <w:rsid w:val="00E63B17"/>
    <w:rsid w:val="00E71AD3"/>
    <w:rsid w:val="00E72F44"/>
    <w:rsid w:val="00E7509A"/>
    <w:rsid w:val="00E874B5"/>
    <w:rsid w:val="00EB4BDB"/>
    <w:rsid w:val="00EB5113"/>
    <w:rsid w:val="00EB61A1"/>
    <w:rsid w:val="00EC1B1D"/>
    <w:rsid w:val="00EC639C"/>
    <w:rsid w:val="00ED211A"/>
    <w:rsid w:val="00EE2360"/>
    <w:rsid w:val="00EF1E21"/>
    <w:rsid w:val="00F06C77"/>
    <w:rsid w:val="00F07056"/>
    <w:rsid w:val="00F07E0E"/>
    <w:rsid w:val="00F1261A"/>
    <w:rsid w:val="00F12BD0"/>
    <w:rsid w:val="00F12CEB"/>
    <w:rsid w:val="00F13034"/>
    <w:rsid w:val="00F1651B"/>
    <w:rsid w:val="00F17D38"/>
    <w:rsid w:val="00F23A3F"/>
    <w:rsid w:val="00F27C4F"/>
    <w:rsid w:val="00F355BC"/>
    <w:rsid w:val="00F50F74"/>
    <w:rsid w:val="00F73761"/>
    <w:rsid w:val="00F977C6"/>
    <w:rsid w:val="00FA00DF"/>
    <w:rsid w:val="00FA012F"/>
    <w:rsid w:val="00FA086F"/>
    <w:rsid w:val="00FA73F2"/>
    <w:rsid w:val="00FA75E9"/>
    <w:rsid w:val="00FC0E37"/>
    <w:rsid w:val="00FC34CA"/>
    <w:rsid w:val="00FD6DBA"/>
    <w:rsid w:val="00FE4A08"/>
    <w:rsid w:val="00FE6B11"/>
    <w:rsid w:val="00FF0A7B"/>
    <w:rsid w:val="00FF0D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stockticker"/>
  <w:smartTagType w:namespaceuri="urn:schemas-microsoft-com:office:smarttags" w:name="date"/>
  <w:smartTagType w:namespaceuri="urn:schemas-microsoft-com:office:smarttags" w:name="place"/>
  <w:smartTagType w:namespaceuri="urn:schemas-microsoft-com:office:smarttags" w:name="State"/>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3826"/>
    <w:pPr>
      <w:widowControl w:val="0"/>
      <w:autoSpaceDE w:val="0"/>
      <w:autoSpaceDN w:val="0"/>
      <w:adjustRightInd w:val="0"/>
    </w:pPr>
    <w:rPr>
      <w:color w:val="000000"/>
      <w:sz w:val="24"/>
      <w:szCs w:val="24"/>
    </w:rPr>
  </w:style>
  <w:style w:type="paragraph" w:customStyle="1" w:styleId="CM31">
    <w:name w:val="CM31"/>
    <w:basedOn w:val="Default"/>
    <w:next w:val="Default"/>
    <w:rsid w:val="003A3826"/>
    <w:rPr>
      <w:color w:val="auto"/>
    </w:rPr>
  </w:style>
  <w:style w:type="paragraph" w:customStyle="1" w:styleId="CM1">
    <w:name w:val="CM1"/>
    <w:basedOn w:val="Default"/>
    <w:next w:val="Default"/>
    <w:rsid w:val="003A3826"/>
    <w:rPr>
      <w:color w:val="auto"/>
    </w:rPr>
  </w:style>
  <w:style w:type="paragraph" w:customStyle="1" w:styleId="CM2">
    <w:name w:val="CM2"/>
    <w:basedOn w:val="Default"/>
    <w:next w:val="Default"/>
    <w:rsid w:val="003A3826"/>
    <w:pPr>
      <w:spacing w:line="248" w:lineRule="atLeast"/>
    </w:pPr>
    <w:rPr>
      <w:color w:val="auto"/>
    </w:rPr>
  </w:style>
  <w:style w:type="paragraph" w:customStyle="1" w:styleId="CM3">
    <w:name w:val="CM3"/>
    <w:basedOn w:val="Default"/>
    <w:next w:val="Default"/>
    <w:rsid w:val="003A3826"/>
    <w:pPr>
      <w:spacing w:line="216" w:lineRule="atLeast"/>
    </w:pPr>
    <w:rPr>
      <w:color w:val="auto"/>
    </w:rPr>
  </w:style>
  <w:style w:type="paragraph" w:customStyle="1" w:styleId="CM32">
    <w:name w:val="CM32"/>
    <w:basedOn w:val="Default"/>
    <w:next w:val="Default"/>
    <w:rsid w:val="003A3826"/>
    <w:rPr>
      <w:color w:val="auto"/>
    </w:rPr>
  </w:style>
  <w:style w:type="paragraph" w:customStyle="1" w:styleId="CM4">
    <w:name w:val="CM4"/>
    <w:basedOn w:val="Default"/>
    <w:next w:val="Default"/>
    <w:rsid w:val="003A3826"/>
    <w:pPr>
      <w:spacing w:line="213" w:lineRule="atLeast"/>
    </w:pPr>
    <w:rPr>
      <w:color w:val="auto"/>
    </w:rPr>
  </w:style>
  <w:style w:type="paragraph" w:customStyle="1" w:styleId="CM5">
    <w:name w:val="CM5"/>
    <w:basedOn w:val="Default"/>
    <w:next w:val="Default"/>
    <w:rsid w:val="003A3826"/>
    <w:pPr>
      <w:spacing w:line="213" w:lineRule="atLeast"/>
    </w:pPr>
    <w:rPr>
      <w:color w:val="auto"/>
    </w:rPr>
  </w:style>
  <w:style w:type="paragraph" w:customStyle="1" w:styleId="CM6">
    <w:name w:val="CM6"/>
    <w:basedOn w:val="Default"/>
    <w:next w:val="Default"/>
    <w:rsid w:val="003A3826"/>
    <w:pPr>
      <w:spacing w:line="213" w:lineRule="atLeast"/>
    </w:pPr>
    <w:rPr>
      <w:color w:val="auto"/>
    </w:rPr>
  </w:style>
  <w:style w:type="paragraph" w:customStyle="1" w:styleId="CM7">
    <w:name w:val="CM7"/>
    <w:basedOn w:val="Default"/>
    <w:next w:val="Default"/>
    <w:rsid w:val="003A3826"/>
    <w:pPr>
      <w:spacing w:line="213" w:lineRule="atLeast"/>
    </w:pPr>
    <w:rPr>
      <w:color w:val="auto"/>
    </w:rPr>
  </w:style>
  <w:style w:type="paragraph" w:customStyle="1" w:styleId="CM8">
    <w:name w:val="CM8"/>
    <w:basedOn w:val="Default"/>
    <w:next w:val="Default"/>
    <w:rsid w:val="003A3826"/>
    <w:pPr>
      <w:spacing w:line="216" w:lineRule="atLeast"/>
    </w:pPr>
    <w:rPr>
      <w:color w:val="auto"/>
    </w:rPr>
  </w:style>
  <w:style w:type="paragraph" w:customStyle="1" w:styleId="CM9">
    <w:name w:val="CM9"/>
    <w:basedOn w:val="Default"/>
    <w:next w:val="Default"/>
    <w:rsid w:val="003A3826"/>
    <w:pPr>
      <w:spacing w:line="213" w:lineRule="atLeast"/>
    </w:pPr>
    <w:rPr>
      <w:color w:val="auto"/>
    </w:rPr>
  </w:style>
  <w:style w:type="paragraph" w:customStyle="1" w:styleId="CM10">
    <w:name w:val="CM10"/>
    <w:basedOn w:val="Default"/>
    <w:next w:val="Default"/>
    <w:rsid w:val="003A3826"/>
    <w:pPr>
      <w:spacing w:line="216" w:lineRule="atLeast"/>
    </w:pPr>
    <w:rPr>
      <w:color w:val="auto"/>
    </w:rPr>
  </w:style>
  <w:style w:type="paragraph" w:customStyle="1" w:styleId="CM11">
    <w:name w:val="CM11"/>
    <w:basedOn w:val="Default"/>
    <w:next w:val="Default"/>
    <w:rsid w:val="003A3826"/>
    <w:pPr>
      <w:spacing w:line="213" w:lineRule="atLeast"/>
    </w:pPr>
    <w:rPr>
      <w:color w:val="auto"/>
    </w:rPr>
  </w:style>
  <w:style w:type="paragraph" w:customStyle="1" w:styleId="CM12">
    <w:name w:val="CM12"/>
    <w:basedOn w:val="Default"/>
    <w:next w:val="Default"/>
    <w:rsid w:val="003A3826"/>
    <w:pPr>
      <w:spacing w:line="216" w:lineRule="atLeast"/>
    </w:pPr>
    <w:rPr>
      <w:color w:val="auto"/>
    </w:rPr>
  </w:style>
  <w:style w:type="paragraph" w:customStyle="1" w:styleId="CM13">
    <w:name w:val="CM13"/>
    <w:basedOn w:val="Default"/>
    <w:next w:val="Default"/>
    <w:rsid w:val="003A3826"/>
    <w:pPr>
      <w:spacing w:line="213" w:lineRule="atLeast"/>
    </w:pPr>
    <w:rPr>
      <w:color w:val="auto"/>
    </w:rPr>
  </w:style>
  <w:style w:type="paragraph" w:customStyle="1" w:styleId="CM14">
    <w:name w:val="CM14"/>
    <w:basedOn w:val="Default"/>
    <w:next w:val="Default"/>
    <w:rsid w:val="003A3826"/>
    <w:pPr>
      <w:spacing w:line="216" w:lineRule="atLeast"/>
    </w:pPr>
    <w:rPr>
      <w:color w:val="auto"/>
    </w:rPr>
  </w:style>
  <w:style w:type="paragraph" w:customStyle="1" w:styleId="CM33">
    <w:name w:val="CM33"/>
    <w:basedOn w:val="Default"/>
    <w:next w:val="Default"/>
    <w:rsid w:val="003A3826"/>
    <w:rPr>
      <w:color w:val="auto"/>
    </w:rPr>
  </w:style>
  <w:style w:type="paragraph" w:customStyle="1" w:styleId="CM16">
    <w:name w:val="CM16"/>
    <w:basedOn w:val="Default"/>
    <w:next w:val="Default"/>
    <w:rsid w:val="003A3826"/>
    <w:rPr>
      <w:color w:val="auto"/>
    </w:rPr>
  </w:style>
  <w:style w:type="paragraph" w:customStyle="1" w:styleId="CM17">
    <w:name w:val="CM17"/>
    <w:basedOn w:val="Default"/>
    <w:next w:val="Default"/>
    <w:rsid w:val="003A3826"/>
    <w:pPr>
      <w:spacing w:line="211" w:lineRule="atLeast"/>
    </w:pPr>
    <w:rPr>
      <w:color w:val="auto"/>
    </w:rPr>
  </w:style>
  <w:style w:type="paragraph" w:customStyle="1" w:styleId="CM18">
    <w:name w:val="CM18"/>
    <w:basedOn w:val="Default"/>
    <w:next w:val="Default"/>
    <w:rsid w:val="003A3826"/>
    <w:pPr>
      <w:spacing w:line="216" w:lineRule="atLeast"/>
    </w:pPr>
    <w:rPr>
      <w:color w:val="auto"/>
    </w:rPr>
  </w:style>
  <w:style w:type="paragraph" w:customStyle="1" w:styleId="CM19">
    <w:name w:val="CM19"/>
    <w:basedOn w:val="Default"/>
    <w:next w:val="Default"/>
    <w:rsid w:val="003A3826"/>
    <w:pPr>
      <w:spacing w:line="216" w:lineRule="atLeast"/>
    </w:pPr>
    <w:rPr>
      <w:color w:val="auto"/>
    </w:rPr>
  </w:style>
  <w:style w:type="paragraph" w:customStyle="1" w:styleId="CM20">
    <w:name w:val="CM20"/>
    <w:basedOn w:val="Default"/>
    <w:next w:val="Default"/>
    <w:rsid w:val="003A3826"/>
    <w:pPr>
      <w:spacing w:line="213" w:lineRule="atLeast"/>
    </w:pPr>
    <w:rPr>
      <w:color w:val="auto"/>
    </w:rPr>
  </w:style>
  <w:style w:type="paragraph" w:customStyle="1" w:styleId="CM21">
    <w:name w:val="CM21"/>
    <w:basedOn w:val="Default"/>
    <w:next w:val="Default"/>
    <w:rsid w:val="003A3826"/>
    <w:rPr>
      <w:color w:val="auto"/>
    </w:rPr>
  </w:style>
  <w:style w:type="paragraph" w:customStyle="1" w:styleId="CM22">
    <w:name w:val="CM22"/>
    <w:basedOn w:val="Default"/>
    <w:next w:val="Default"/>
    <w:rsid w:val="003A3826"/>
    <w:pPr>
      <w:spacing w:line="213" w:lineRule="atLeast"/>
    </w:pPr>
    <w:rPr>
      <w:color w:val="auto"/>
    </w:rPr>
  </w:style>
  <w:style w:type="paragraph" w:customStyle="1" w:styleId="CM23">
    <w:name w:val="CM23"/>
    <w:basedOn w:val="Default"/>
    <w:next w:val="Default"/>
    <w:rsid w:val="003A3826"/>
    <w:pPr>
      <w:spacing w:line="216" w:lineRule="atLeast"/>
    </w:pPr>
    <w:rPr>
      <w:color w:val="auto"/>
    </w:rPr>
  </w:style>
  <w:style w:type="paragraph" w:customStyle="1" w:styleId="CM24">
    <w:name w:val="CM24"/>
    <w:basedOn w:val="Default"/>
    <w:next w:val="Default"/>
    <w:rsid w:val="003A3826"/>
    <w:rPr>
      <w:color w:val="auto"/>
    </w:rPr>
  </w:style>
  <w:style w:type="paragraph" w:customStyle="1" w:styleId="CM25">
    <w:name w:val="CM25"/>
    <w:basedOn w:val="Default"/>
    <w:next w:val="Default"/>
    <w:rsid w:val="003A3826"/>
    <w:pPr>
      <w:spacing w:line="216" w:lineRule="atLeast"/>
    </w:pPr>
    <w:rPr>
      <w:color w:val="auto"/>
    </w:rPr>
  </w:style>
  <w:style w:type="paragraph" w:customStyle="1" w:styleId="CM15">
    <w:name w:val="CM15"/>
    <w:basedOn w:val="Default"/>
    <w:next w:val="Default"/>
    <w:rsid w:val="003A3826"/>
    <w:pPr>
      <w:spacing w:line="216" w:lineRule="atLeast"/>
    </w:pPr>
    <w:rPr>
      <w:color w:val="auto"/>
    </w:rPr>
  </w:style>
  <w:style w:type="paragraph" w:customStyle="1" w:styleId="CM34">
    <w:name w:val="CM34"/>
    <w:basedOn w:val="Default"/>
    <w:next w:val="Default"/>
    <w:rsid w:val="003A3826"/>
    <w:rPr>
      <w:color w:val="auto"/>
    </w:rPr>
  </w:style>
  <w:style w:type="paragraph" w:customStyle="1" w:styleId="CM26">
    <w:name w:val="CM26"/>
    <w:basedOn w:val="Default"/>
    <w:next w:val="Default"/>
    <w:rsid w:val="003A3826"/>
    <w:pPr>
      <w:spacing w:line="216" w:lineRule="atLeast"/>
    </w:pPr>
    <w:rPr>
      <w:color w:val="auto"/>
    </w:rPr>
  </w:style>
  <w:style w:type="paragraph" w:customStyle="1" w:styleId="CM27">
    <w:name w:val="CM27"/>
    <w:basedOn w:val="Default"/>
    <w:next w:val="Default"/>
    <w:rsid w:val="003A3826"/>
    <w:pPr>
      <w:spacing w:line="213" w:lineRule="atLeast"/>
    </w:pPr>
    <w:rPr>
      <w:color w:val="auto"/>
    </w:rPr>
  </w:style>
  <w:style w:type="paragraph" w:customStyle="1" w:styleId="CM29">
    <w:name w:val="CM29"/>
    <w:basedOn w:val="Default"/>
    <w:next w:val="Default"/>
    <w:rsid w:val="003A3826"/>
    <w:pPr>
      <w:spacing w:line="213" w:lineRule="atLeast"/>
    </w:pPr>
    <w:rPr>
      <w:color w:val="auto"/>
    </w:rPr>
  </w:style>
  <w:style w:type="paragraph" w:customStyle="1" w:styleId="CM28">
    <w:name w:val="CM28"/>
    <w:basedOn w:val="Default"/>
    <w:next w:val="Default"/>
    <w:rsid w:val="003A3826"/>
    <w:pPr>
      <w:spacing w:line="218" w:lineRule="atLeast"/>
    </w:pPr>
    <w:rPr>
      <w:color w:val="auto"/>
    </w:rPr>
  </w:style>
  <w:style w:type="paragraph" w:customStyle="1" w:styleId="CM30">
    <w:name w:val="CM30"/>
    <w:basedOn w:val="Default"/>
    <w:next w:val="Default"/>
    <w:rsid w:val="003A3826"/>
    <w:rPr>
      <w:color w:val="auto"/>
    </w:rPr>
  </w:style>
  <w:style w:type="paragraph" w:styleId="Header">
    <w:name w:val="header"/>
    <w:basedOn w:val="Normal"/>
    <w:link w:val="HeaderChar"/>
    <w:uiPriority w:val="99"/>
    <w:rsid w:val="001E1485"/>
    <w:pPr>
      <w:tabs>
        <w:tab w:val="center" w:pos="4320"/>
        <w:tab w:val="right" w:pos="8640"/>
      </w:tabs>
    </w:pPr>
  </w:style>
  <w:style w:type="paragraph" w:styleId="Footer">
    <w:name w:val="footer"/>
    <w:basedOn w:val="Normal"/>
    <w:rsid w:val="001E1485"/>
    <w:pPr>
      <w:tabs>
        <w:tab w:val="center" w:pos="4320"/>
        <w:tab w:val="right" w:pos="8640"/>
      </w:tabs>
    </w:pPr>
  </w:style>
  <w:style w:type="character" w:styleId="PageNumber">
    <w:name w:val="page number"/>
    <w:basedOn w:val="DefaultParagraphFont"/>
    <w:rsid w:val="00D5252D"/>
  </w:style>
  <w:style w:type="paragraph" w:styleId="BalloonText">
    <w:name w:val="Balloon Text"/>
    <w:basedOn w:val="Normal"/>
    <w:semiHidden/>
    <w:rsid w:val="00BE6688"/>
    <w:rPr>
      <w:rFonts w:ascii="Tahoma" w:hAnsi="Tahoma" w:cs="Tahoma"/>
      <w:sz w:val="16"/>
      <w:szCs w:val="16"/>
    </w:rPr>
  </w:style>
  <w:style w:type="character" w:styleId="CommentReference">
    <w:name w:val="annotation reference"/>
    <w:basedOn w:val="DefaultParagraphFont"/>
    <w:semiHidden/>
    <w:rsid w:val="00AE28FD"/>
    <w:rPr>
      <w:sz w:val="16"/>
      <w:szCs w:val="16"/>
    </w:rPr>
  </w:style>
  <w:style w:type="paragraph" w:styleId="CommentText">
    <w:name w:val="annotation text"/>
    <w:basedOn w:val="Normal"/>
    <w:semiHidden/>
    <w:rsid w:val="00AE28FD"/>
    <w:rPr>
      <w:sz w:val="20"/>
      <w:szCs w:val="20"/>
    </w:rPr>
  </w:style>
  <w:style w:type="paragraph" w:styleId="CommentSubject">
    <w:name w:val="annotation subject"/>
    <w:basedOn w:val="CommentText"/>
    <w:next w:val="CommentText"/>
    <w:semiHidden/>
    <w:rsid w:val="00AE28FD"/>
    <w:rPr>
      <w:b/>
      <w:bCs/>
    </w:rPr>
  </w:style>
  <w:style w:type="paragraph" w:styleId="ListParagraph">
    <w:name w:val="List Paragraph"/>
    <w:basedOn w:val="Normal"/>
    <w:uiPriority w:val="34"/>
    <w:qFormat/>
    <w:rsid w:val="00425F5F"/>
    <w:pPr>
      <w:ind w:left="720"/>
      <w:contextualSpacing/>
    </w:pPr>
  </w:style>
  <w:style w:type="paragraph" w:styleId="Revision">
    <w:name w:val="Revision"/>
    <w:hidden/>
    <w:uiPriority w:val="99"/>
    <w:semiHidden/>
    <w:rsid w:val="00494243"/>
    <w:rPr>
      <w:sz w:val="24"/>
      <w:szCs w:val="24"/>
    </w:rPr>
  </w:style>
  <w:style w:type="character" w:customStyle="1" w:styleId="HeaderChar">
    <w:name w:val="Header Char"/>
    <w:basedOn w:val="DefaultParagraphFont"/>
    <w:link w:val="Header"/>
    <w:uiPriority w:val="99"/>
    <w:rsid w:val="00AD035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3826"/>
    <w:pPr>
      <w:widowControl w:val="0"/>
      <w:autoSpaceDE w:val="0"/>
      <w:autoSpaceDN w:val="0"/>
      <w:adjustRightInd w:val="0"/>
    </w:pPr>
    <w:rPr>
      <w:color w:val="000000"/>
      <w:sz w:val="24"/>
      <w:szCs w:val="24"/>
    </w:rPr>
  </w:style>
  <w:style w:type="paragraph" w:customStyle="1" w:styleId="CM31">
    <w:name w:val="CM31"/>
    <w:basedOn w:val="Default"/>
    <w:next w:val="Default"/>
    <w:rsid w:val="003A3826"/>
    <w:rPr>
      <w:color w:val="auto"/>
    </w:rPr>
  </w:style>
  <w:style w:type="paragraph" w:customStyle="1" w:styleId="CM1">
    <w:name w:val="CM1"/>
    <w:basedOn w:val="Default"/>
    <w:next w:val="Default"/>
    <w:rsid w:val="003A3826"/>
    <w:rPr>
      <w:color w:val="auto"/>
    </w:rPr>
  </w:style>
  <w:style w:type="paragraph" w:customStyle="1" w:styleId="CM2">
    <w:name w:val="CM2"/>
    <w:basedOn w:val="Default"/>
    <w:next w:val="Default"/>
    <w:rsid w:val="003A3826"/>
    <w:pPr>
      <w:spacing w:line="248" w:lineRule="atLeast"/>
    </w:pPr>
    <w:rPr>
      <w:color w:val="auto"/>
    </w:rPr>
  </w:style>
  <w:style w:type="paragraph" w:customStyle="1" w:styleId="CM3">
    <w:name w:val="CM3"/>
    <w:basedOn w:val="Default"/>
    <w:next w:val="Default"/>
    <w:rsid w:val="003A3826"/>
    <w:pPr>
      <w:spacing w:line="216" w:lineRule="atLeast"/>
    </w:pPr>
    <w:rPr>
      <w:color w:val="auto"/>
    </w:rPr>
  </w:style>
  <w:style w:type="paragraph" w:customStyle="1" w:styleId="CM32">
    <w:name w:val="CM32"/>
    <w:basedOn w:val="Default"/>
    <w:next w:val="Default"/>
    <w:rsid w:val="003A3826"/>
    <w:rPr>
      <w:color w:val="auto"/>
    </w:rPr>
  </w:style>
  <w:style w:type="paragraph" w:customStyle="1" w:styleId="CM4">
    <w:name w:val="CM4"/>
    <w:basedOn w:val="Default"/>
    <w:next w:val="Default"/>
    <w:rsid w:val="003A3826"/>
    <w:pPr>
      <w:spacing w:line="213" w:lineRule="atLeast"/>
    </w:pPr>
    <w:rPr>
      <w:color w:val="auto"/>
    </w:rPr>
  </w:style>
  <w:style w:type="paragraph" w:customStyle="1" w:styleId="CM5">
    <w:name w:val="CM5"/>
    <w:basedOn w:val="Default"/>
    <w:next w:val="Default"/>
    <w:rsid w:val="003A3826"/>
    <w:pPr>
      <w:spacing w:line="213" w:lineRule="atLeast"/>
    </w:pPr>
    <w:rPr>
      <w:color w:val="auto"/>
    </w:rPr>
  </w:style>
  <w:style w:type="paragraph" w:customStyle="1" w:styleId="CM6">
    <w:name w:val="CM6"/>
    <w:basedOn w:val="Default"/>
    <w:next w:val="Default"/>
    <w:rsid w:val="003A3826"/>
    <w:pPr>
      <w:spacing w:line="213" w:lineRule="atLeast"/>
    </w:pPr>
    <w:rPr>
      <w:color w:val="auto"/>
    </w:rPr>
  </w:style>
  <w:style w:type="paragraph" w:customStyle="1" w:styleId="CM7">
    <w:name w:val="CM7"/>
    <w:basedOn w:val="Default"/>
    <w:next w:val="Default"/>
    <w:rsid w:val="003A3826"/>
    <w:pPr>
      <w:spacing w:line="213" w:lineRule="atLeast"/>
    </w:pPr>
    <w:rPr>
      <w:color w:val="auto"/>
    </w:rPr>
  </w:style>
  <w:style w:type="paragraph" w:customStyle="1" w:styleId="CM8">
    <w:name w:val="CM8"/>
    <w:basedOn w:val="Default"/>
    <w:next w:val="Default"/>
    <w:rsid w:val="003A3826"/>
    <w:pPr>
      <w:spacing w:line="216" w:lineRule="atLeast"/>
    </w:pPr>
    <w:rPr>
      <w:color w:val="auto"/>
    </w:rPr>
  </w:style>
  <w:style w:type="paragraph" w:customStyle="1" w:styleId="CM9">
    <w:name w:val="CM9"/>
    <w:basedOn w:val="Default"/>
    <w:next w:val="Default"/>
    <w:rsid w:val="003A3826"/>
    <w:pPr>
      <w:spacing w:line="213" w:lineRule="atLeast"/>
    </w:pPr>
    <w:rPr>
      <w:color w:val="auto"/>
    </w:rPr>
  </w:style>
  <w:style w:type="paragraph" w:customStyle="1" w:styleId="CM10">
    <w:name w:val="CM10"/>
    <w:basedOn w:val="Default"/>
    <w:next w:val="Default"/>
    <w:rsid w:val="003A3826"/>
    <w:pPr>
      <w:spacing w:line="216" w:lineRule="atLeast"/>
    </w:pPr>
    <w:rPr>
      <w:color w:val="auto"/>
    </w:rPr>
  </w:style>
  <w:style w:type="paragraph" w:customStyle="1" w:styleId="CM11">
    <w:name w:val="CM11"/>
    <w:basedOn w:val="Default"/>
    <w:next w:val="Default"/>
    <w:rsid w:val="003A3826"/>
    <w:pPr>
      <w:spacing w:line="213" w:lineRule="atLeast"/>
    </w:pPr>
    <w:rPr>
      <w:color w:val="auto"/>
    </w:rPr>
  </w:style>
  <w:style w:type="paragraph" w:customStyle="1" w:styleId="CM12">
    <w:name w:val="CM12"/>
    <w:basedOn w:val="Default"/>
    <w:next w:val="Default"/>
    <w:rsid w:val="003A3826"/>
    <w:pPr>
      <w:spacing w:line="216" w:lineRule="atLeast"/>
    </w:pPr>
    <w:rPr>
      <w:color w:val="auto"/>
    </w:rPr>
  </w:style>
  <w:style w:type="paragraph" w:customStyle="1" w:styleId="CM13">
    <w:name w:val="CM13"/>
    <w:basedOn w:val="Default"/>
    <w:next w:val="Default"/>
    <w:rsid w:val="003A3826"/>
    <w:pPr>
      <w:spacing w:line="213" w:lineRule="atLeast"/>
    </w:pPr>
    <w:rPr>
      <w:color w:val="auto"/>
    </w:rPr>
  </w:style>
  <w:style w:type="paragraph" w:customStyle="1" w:styleId="CM14">
    <w:name w:val="CM14"/>
    <w:basedOn w:val="Default"/>
    <w:next w:val="Default"/>
    <w:rsid w:val="003A3826"/>
    <w:pPr>
      <w:spacing w:line="216" w:lineRule="atLeast"/>
    </w:pPr>
    <w:rPr>
      <w:color w:val="auto"/>
    </w:rPr>
  </w:style>
  <w:style w:type="paragraph" w:customStyle="1" w:styleId="CM33">
    <w:name w:val="CM33"/>
    <w:basedOn w:val="Default"/>
    <w:next w:val="Default"/>
    <w:rsid w:val="003A3826"/>
    <w:rPr>
      <w:color w:val="auto"/>
    </w:rPr>
  </w:style>
  <w:style w:type="paragraph" w:customStyle="1" w:styleId="CM16">
    <w:name w:val="CM16"/>
    <w:basedOn w:val="Default"/>
    <w:next w:val="Default"/>
    <w:rsid w:val="003A3826"/>
    <w:rPr>
      <w:color w:val="auto"/>
    </w:rPr>
  </w:style>
  <w:style w:type="paragraph" w:customStyle="1" w:styleId="CM17">
    <w:name w:val="CM17"/>
    <w:basedOn w:val="Default"/>
    <w:next w:val="Default"/>
    <w:rsid w:val="003A3826"/>
    <w:pPr>
      <w:spacing w:line="211" w:lineRule="atLeast"/>
    </w:pPr>
    <w:rPr>
      <w:color w:val="auto"/>
    </w:rPr>
  </w:style>
  <w:style w:type="paragraph" w:customStyle="1" w:styleId="CM18">
    <w:name w:val="CM18"/>
    <w:basedOn w:val="Default"/>
    <w:next w:val="Default"/>
    <w:rsid w:val="003A3826"/>
    <w:pPr>
      <w:spacing w:line="216" w:lineRule="atLeast"/>
    </w:pPr>
    <w:rPr>
      <w:color w:val="auto"/>
    </w:rPr>
  </w:style>
  <w:style w:type="paragraph" w:customStyle="1" w:styleId="CM19">
    <w:name w:val="CM19"/>
    <w:basedOn w:val="Default"/>
    <w:next w:val="Default"/>
    <w:rsid w:val="003A3826"/>
    <w:pPr>
      <w:spacing w:line="216" w:lineRule="atLeast"/>
    </w:pPr>
    <w:rPr>
      <w:color w:val="auto"/>
    </w:rPr>
  </w:style>
  <w:style w:type="paragraph" w:customStyle="1" w:styleId="CM20">
    <w:name w:val="CM20"/>
    <w:basedOn w:val="Default"/>
    <w:next w:val="Default"/>
    <w:rsid w:val="003A3826"/>
    <w:pPr>
      <w:spacing w:line="213" w:lineRule="atLeast"/>
    </w:pPr>
    <w:rPr>
      <w:color w:val="auto"/>
    </w:rPr>
  </w:style>
  <w:style w:type="paragraph" w:customStyle="1" w:styleId="CM21">
    <w:name w:val="CM21"/>
    <w:basedOn w:val="Default"/>
    <w:next w:val="Default"/>
    <w:rsid w:val="003A3826"/>
    <w:rPr>
      <w:color w:val="auto"/>
    </w:rPr>
  </w:style>
  <w:style w:type="paragraph" w:customStyle="1" w:styleId="CM22">
    <w:name w:val="CM22"/>
    <w:basedOn w:val="Default"/>
    <w:next w:val="Default"/>
    <w:rsid w:val="003A3826"/>
    <w:pPr>
      <w:spacing w:line="213" w:lineRule="atLeast"/>
    </w:pPr>
    <w:rPr>
      <w:color w:val="auto"/>
    </w:rPr>
  </w:style>
  <w:style w:type="paragraph" w:customStyle="1" w:styleId="CM23">
    <w:name w:val="CM23"/>
    <w:basedOn w:val="Default"/>
    <w:next w:val="Default"/>
    <w:rsid w:val="003A3826"/>
    <w:pPr>
      <w:spacing w:line="216" w:lineRule="atLeast"/>
    </w:pPr>
    <w:rPr>
      <w:color w:val="auto"/>
    </w:rPr>
  </w:style>
  <w:style w:type="paragraph" w:customStyle="1" w:styleId="CM24">
    <w:name w:val="CM24"/>
    <w:basedOn w:val="Default"/>
    <w:next w:val="Default"/>
    <w:rsid w:val="003A3826"/>
    <w:rPr>
      <w:color w:val="auto"/>
    </w:rPr>
  </w:style>
  <w:style w:type="paragraph" w:customStyle="1" w:styleId="CM25">
    <w:name w:val="CM25"/>
    <w:basedOn w:val="Default"/>
    <w:next w:val="Default"/>
    <w:rsid w:val="003A3826"/>
    <w:pPr>
      <w:spacing w:line="216" w:lineRule="atLeast"/>
    </w:pPr>
    <w:rPr>
      <w:color w:val="auto"/>
    </w:rPr>
  </w:style>
  <w:style w:type="paragraph" w:customStyle="1" w:styleId="CM15">
    <w:name w:val="CM15"/>
    <w:basedOn w:val="Default"/>
    <w:next w:val="Default"/>
    <w:rsid w:val="003A3826"/>
    <w:pPr>
      <w:spacing w:line="216" w:lineRule="atLeast"/>
    </w:pPr>
    <w:rPr>
      <w:color w:val="auto"/>
    </w:rPr>
  </w:style>
  <w:style w:type="paragraph" w:customStyle="1" w:styleId="CM34">
    <w:name w:val="CM34"/>
    <w:basedOn w:val="Default"/>
    <w:next w:val="Default"/>
    <w:rsid w:val="003A3826"/>
    <w:rPr>
      <w:color w:val="auto"/>
    </w:rPr>
  </w:style>
  <w:style w:type="paragraph" w:customStyle="1" w:styleId="CM26">
    <w:name w:val="CM26"/>
    <w:basedOn w:val="Default"/>
    <w:next w:val="Default"/>
    <w:rsid w:val="003A3826"/>
    <w:pPr>
      <w:spacing w:line="216" w:lineRule="atLeast"/>
    </w:pPr>
    <w:rPr>
      <w:color w:val="auto"/>
    </w:rPr>
  </w:style>
  <w:style w:type="paragraph" w:customStyle="1" w:styleId="CM27">
    <w:name w:val="CM27"/>
    <w:basedOn w:val="Default"/>
    <w:next w:val="Default"/>
    <w:rsid w:val="003A3826"/>
    <w:pPr>
      <w:spacing w:line="213" w:lineRule="atLeast"/>
    </w:pPr>
    <w:rPr>
      <w:color w:val="auto"/>
    </w:rPr>
  </w:style>
  <w:style w:type="paragraph" w:customStyle="1" w:styleId="CM29">
    <w:name w:val="CM29"/>
    <w:basedOn w:val="Default"/>
    <w:next w:val="Default"/>
    <w:rsid w:val="003A3826"/>
    <w:pPr>
      <w:spacing w:line="213" w:lineRule="atLeast"/>
    </w:pPr>
    <w:rPr>
      <w:color w:val="auto"/>
    </w:rPr>
  </w:style>
  <w:style w:type="paragraph" w:customStyle="1" w:styleId="CM28">
    <w:name w:val="CM28"/>
    <w:basedOn w:val="Default"/>
    <w:next w:val="Default"/>
    <w:rsid w:val="003A3826"/>
    <w:pPr>
      <w:spacing w:line="218" w:lineRule="atLeast"/>
    </w:pPr>
    <w:rPr>
      <w:color w:val="auto"/>
    </w:rPr>
  </w:style>
  <w:style w:type="paragraph" w:customStyle="1" w:styleId="CM30">
    <w:name w:val="CM30"/>
    <w:basedOn w:val="Default"/>
    <w:next w:val="Default"/>
    <w:rsid w:val="003A3826"/>
    <w:rPr>
      <w:color w:val="auto"/>
    </w:rPr>
  </w:style>
  <w:style w:type="paragraph" w:styleId="Header">
    <w:name w:val="header"/>
    <w:basedOn w:val="Normal"/>
    <w:rsid w:val="001E1485"/>
    <w:pPr>
      <w:tabs>
        <w:tab w:val="center" w:pos="4320"/>
        <w:tab w:val="right" w:pos="8640"/>
      </w:tabs>
    </w:pPr>
  </w:style>
  <w:style w:type="paragraph" w:styleId="Footer">
    <w:name w:val="footer"/>
    <w:basedOn w:val="Normal"/>
    <w:rsid w:val="001E1485"/>
    <w:pPr>
      <w:tabs>
        <w:tab w:val="center" w:pos="4320"/>
        <w:tab w:val="right" w:pos="8640"/>
      </w:tabs>
    </w:pPr>
  </w:style>
  <w:style w:type="character" w:styleId="PageNumber">
    <w:name w:val="page number"/>
    <w:basedOn w:val="DefaultParagraphFont"/>
    <w:rsid w:val="00D5252D"/>
  </w:style>
  <w:style w:type="paragraph" w:styleId="BalloonText">
    <w:name w:val="Balloon Text"/>
    <w:basedOn w:val="Normal"/>
    <w:semiHidden/>
    <w:rsid w:val="00BE6688"/>
    <w:rPr>
      <w:rFonts w:ascii="Tahoma" w:hAnsi="Tahoma" w:cs="Tahoma"/>
      <w:sz w:val="16"/>
      <w:szCs w:val="16"/>
    </w:rPr>
  </w:style>
  <w:style w:type="character" w:styleId="CommentReference">
    <w:name w:val="annotation reference"/>
    <w:basedOn w:val="DefaultParagraphFont"/>
    <w:semiHidden/>
    <w:rsid w:val="00AE28FD"/>
    <w:rPr>
      <w:sz w:val="16"/>
      <w:szCs w:val="16"/>
    </w:rPr>
  </w:style>
  <w:style w:type="paragraph" w:styleId="CommentText">
    <w:name w:val="annotation text"/>
    <w:basedOn w:val="Normal"/>
    <w:semiHidden/>
    <w:rsid w:val="00AE28FD"/>
    <w:rPr>
      <w:sz w:val="20"/>
      <w:szCs w:val="20"/>
    </w:rPr>
  </w:style>
  <w:style w:type="paragraph" w:styleId="CommentSubject">
    <w:name w:val="annotation subject"/>
    <w:basedOn w:val="CommentText"/>
    <w:next w:val="CommentText"/>
    <w:semiHidden/>
    <w:rsid w:val="00AE28FD"/>
    <w:rPr>
      <w:b/>
      <w:bCs/>
    </w:rPr>
  </w:style>
  <w:style w:type="paragraph" w:styleId="ListParagraph">
    <w:name w:val="List Paragraph"/>
    <w:basedOn w:val="Normal"/>
    <w:uiPriority w:val="34"/>
    <w:qFormat/>
    <w:rsid w:val="00425F5F"/>
    <w:pPr>
      <w:ind w:left="720"/>
      <w:contextualSpacing/>
    </w:pPr>
  </w:style>
  <w:style w:type="paragraph" w:styleId="Revision">
    <w:name w:val="Revision"/>
    <w:hidden/>
    <w:uiPriority w:val="99"/>
    <w:semiHidden/>
    <w:rsid w:val="0049424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156EB-0496-496B-B795-FDB1834C4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8160</Words>
  <Characters>41532</Characters>
  <Application>Microsoft Office Word</Application>
  <DocSecurity>0</DocSecurity>
  <Lines>346</Lines>
  <Paragraphs>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2012-12-14T20:26:00Z</dcterms:created>
  <dcterms:modified xsi:type="dcterms:W3CDTF">2012-12-18T15:31:00Z</dcterms:modified>
</cp:coreProperties>
</file>