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08" w:rsidRDefault="00167808" w:rsidP="00713AB2">
      <w:pPr>
        <w:pStyle w:val="Header"/>
        <w:tabs>
          <w:tab w:val="clear" w:pos="4320"/>
          <w:tab w:val="clear" w:pos="8640"/>
        </w:tabs>
        <w:rPr>
          <w:rFonts w:ascii="Courier" w:hAnsi="Courier"/>
        </w:rPr>
      </w:pPr>
    </w:p>
    <w:p w:rsidR="00713AB2" w:rsidRPr="00C66732" w:rsidRDefault="00B238E1" w:rsidP="00713AB2">
      <w:pPr>
        <w:pStyle w:val="Header"/>
        <w:tabs>
          <w:tab w:val="clear" w:pos="4320"/>
          <w:tab w:val="clear" w:pos="8640"/>
        </w:tabs>
        <w:rPr>
          <w:rFonts w:cs="Arial"/>
          <w:szCs w:val="24"/>
        </w:rPr>
      </w:pPr>
      <w:r w:rsidRPr="00B238E1">
        <w:rPr>
          <w:rFonts w:cs="Arial"/>
          <w:noProof/>
          <w:color w:val="0000FF"/>
          <w:szCs w:val="24"/>
        </w:rPr>
        <w:pict>
          <v:shapetype id="_x0000_t202" coordsize="21600,21600" o:spt="202" path="m,l,21600r21600,l21600,xe">
            <v:stroke joinstyle="miter"/>
            <v:path gradientshapeok="t" o:connecttype="rect"/>
          </v:shapetype>
          <v:shape id="_x0000_s1026" type="#_x0000_t202" style="position:absolute;margin-left:32.4pt;margin-top:90.7pt;width:120.75pt;height:22.5pt;z-index:251657728;mso-position-vertical-relative:page" o:allowincell="f" filled="f" stroked="f">
            <v:textbox style="mso-next-textbox:#_x0000_s1026">
              <w:txbxContent>
                <w:p w:rsidR="00713AB2" w:rsidRDefault="00713AB2" w:rsidP="00713AB2">
                  <w:pPr>
                    <w:rPr>
                      <w:b/>
                      <w:sz w:val="16"/>
                    </w:rPr>
                  </w:pPr>
                  <w:r>
                    <w:rPr>
                      <w:b/>
                      <w:sz w:val="12"/>
                    </w:rPr>
                    <w:t>REPLY TO</w:t>
                  </w:r>
                  <w:r>
                    <w:rPr>
                      <w:sz w:val="16"/>
                    </w:rPr>
                    <w:t xml:space="preserve">                      </w:t>
                  </w:r>
                </w:p>
                <w:p w:rsidR="00713AB2" w:rsidRDefault="00713AB2" w:rsidP="00713AB2">
                  <w:pPr>
                    <w:rPr>
                      <w:sz w:val="16"/>
                    </w:rPr>
                  </w:pPr>
                  <w:r>
                    <w:rPr>
                      <w:b/>
                      <w:sz w:val="12"/>
                    </w:rPr>
                    <w:t xml:space="preserve">ATTENTION OF </w:t>
                  </w:r>
                  <w:r>
                    <w:rPr>
                      <w:sz w:val="16"/>
                    </w:rPr>
                    <w:t xml:space="preserve">                        </w:t>
                  </w:r>
                </w:p>
              </w:txbxContent>
            </v:textbox>
            <w10:wrap anchory="page"/>
            <w10:anchorlock/>
          </v:shape>
        </w:pict>
      </w:r>
      <w:r w:rsidR="0094592A" w:rsidRPr="007314E9">
        <w:rPr>
          <w:rFonts w:cs="Arial"/>
          <w:color w:val="0000FF"/>
          <w:szCs w:val="24"/>
        </w:rPr>
        <w:t>(Enter Program Office Symbol)</w:t>
      </w:r>
      <w:r w:rsidR="00713AB2" w:rsidRPr="00C66732">
        <w:rPr>
          <w:rFonts w:cs="Arial"/>
          <w:szCs w:val="24"/>
        </w:rPr>
        <w:tab/>
      </w:r>
      <w:r w:rsidR="00713AB2" w:rsidRPr="00C66732">
        <w:rPr>
          <w:rFonts w:cs="Arial"/>
          <w:szCs w:val="24"/>
        </w:rPr>
        <w:tab/>
      </w:r>
      <w:r w:rsidR="00713AB2" w:rsidRPr="00C66732">
        <w:rPr>
          <w:rFonts w:cs="Arial"/>
          <w:szCs w:val="24"/>
        </w:rPr>
        <w:tab/>
      </w:r>
      <w:r w:rsidR="00D12C10" w:rsidRPr="00C66732">
        <w:rPr>
          <w:rFonts w:cs="Arial"/>
          <w:szCs w:val="24"/>
        </w:rPr>
        <w:tab/>
      </w:r>
      <w:r w:rsidR="00D12C10" w:rsidRPr="00C66732">
        <w:rPr>
          <w:rFonts w:cs="Arial"/>
          <w:szCs w:val="24"/>
        </w:rPr>
        <w:tab/>
      </w:r>
      <w:r w:rsidR="00D12C10" w:rsidRPr="00C66732">
        <w:rPr>
          <w:rFonts w:cs="Arial"/>
          <w:szCs w:val="24"/>
        </w:rPr>
        <w:tab/>
      </w:r>
      <w:r w:rsidR="00110864">
        <w:rPr>
          <w:rFonts w:cs="Arial"/>
          <w:szCs w:val="24"/>
        </w:rPr>
        <w:t xml:space="preserve">        </w:t>
      </w:r>
      <w:r w:rsidR="0094592A" w:rsidRPr="00C66732">
        <w:rPr>
          <w:rFonts w:cs="Arial"/>
          <w:color w:val="0000FF"/>
          <w:szCs w:val="24"/>
        </w:rPr>
        <w:t xml:space="preserve">(Enter </w:t>
      </w:r>
      <w:r w:rsidR="00746BB5" w:rsidRPr="00C66732">
        <w:rPr>
          <w:rFonts w:cs="Arial"/>
          <w:color w:val="0000FF"/>
          <w:szCs w:val="24"/>
        </w:rPr>
        <w:t>Date</w:t>
      </w:r>
      <w:r w:rsidR="0094592A" w:rsidRPr="00C66732">
        <w:rPr>
          <w:rFonts w:cs="Arial"/>
          <w:color w:val="0000FF"/>
          <w:szCs w:val="24"/>
        </w:rPr>
        <w:t>)</w:t>
      </w:r>
    </w:p>
    <w:p w:rsidR="00713AB2" w:rsidRPr="00C66732" w:rsidRDefault="00713AB2" w:rsidP="00713AB2">
      <w:pPr>
        <w:pStyle w:val="Header"/>
        <w:tabs>
          <w:tab w:val="clear" w:pos="4320"/>
          <w:tab w:val="clear" w:pos="8640"/>
        </w:tabs>
        <w:rPr>
          <w:rFonts w:cs="Arial"/>
          <w:szCs w:val="24"/>
        </w:rPr>
      </w:pPr>
    </w:p>
    <w:p w:rsidR="00713AB2" w:rsidRPr="00C66732" w:rsidRDefault="00713AB2" w:rsidP="00713AB2">
      <w:pPr>
        <w:pStyle w:val="Header"/>
        <w:tabs>
          <w:tab w:val="clear" w:pos="4320"/>
          <w:tab w:val="clear" w:pos="8640"/>
        </w:tabs>
        <w:rPr>
          <w:rFonts w:cs="Arial"/>
          <w:szCs w:val="24"/>
        </w:rPr>
      </w:pPr>
      <w:r w:rsidRPr="00C66732">
        <w:rPr>
          <w:rFonts w:cs="Arial"/>
          <w:szCs w:val="24"/>
        </w:rPr>
        <w:t xml:space="preserve">MEMORANDUM FOR Commanding General, </w:t>
      </w:r>
      <w:r w:rsidR="0094592A" w:rsidRPr="00C66732">
        <w:rPr>
          <w:rFonts w:cs="Arial"/>
          <w:color w:val="0000FF"/>
          <w:szCs w:val="24"/>
        </w:rPr>
        <w:t>(Enter Program Office</w:t>
      </w:r>
      <w:r w:rsidR="0094592A" w:rsidRPr="00C66732">
        <w:rPr>
          <w:rFonts w:cs="Arial"/>
          <w:szCs w:val="24"/>
        </w:rPr>
        <w:t>)</w:t>
      </w:r>
      <w:r w:rsidRPr="00C66732">
        <w:rPr>
          <w:rFonts w:cs="Arial"/>
          <w:szCs w:val="24"/>
        </w:rPr>
        <w:t>, ATTN: MCMR-</w:t>
      </w:r>
      <w:r w:rsidR="00746BB5" w:rsidRPr="00C66732">
        <w:rPr>
          <w:rFonts w:cs="Arial"/>
          <w:szCs w:val="24"/>
        </w:rPr>
        <w:t xml:space="preserve"> </w:t>
      </w:r>
      <w:r w:rsidR="00746BB5" w:rsidRPr="00C66732">
        <w:rPr>
          <w:rFonts w:cs="Arial"/>
          <w:color w:val="0000FF"/>
          <w:szCs w:val="24"/>
        </w:rPr>
        <w:t>_________</w:t>
      </w:r>
      <w:r w:rsidRPr="00C66732">
        <w:rPr>
          <w:rFonts w:cs="Arial"/>
          <w:szCs w:val="24"/>
        </w:rPr>
        <w:t>/</w:t>
      </w:r>
      <w:r w:rsidR="00746BB5" w:rsidRPr="00C66732">
        <w:rPr>
          <w:rFonts w:cs="Arial"/>
          <w:szCs w:val="24"/>
        </w:rPr>
        <w:t>Dr</w:t>
      </w:r>
      <w:r w:rsidR="00746BB5" w:rsidRPr="00C66732">
        <w:rPr>
          <w:rFonts w:cs="Arial"/>
          <w:color w:val="0000FF"/>
          <w:szCs w:val="24"/>
        </w:rPr>
        <w:t>. ____________</w:t>
      </w:r>
      <w:r w:rsidR="0094592A" w:rsidRPr="00C66732">
        <w:rPr>
          <w:rFonts w:cs="Arial"/>
          <w:color w:val="0000FF"/>
          <w:szCs w:val="24"/>
        </w:rPr>
        <w:t xml:space="preserve"> (Enter </w:t>
      </w:r>
      <w:r w:rsidR="00746BB5" w:rsidRPr="00C66732">
        <w:rPr>
          <w:rFonts w:cs="Arial"/>
          <w:color w:val="0000FF"/>
          <w:szCs w:val="24"/>
        </w:rPr>
        <w:t>Program Office Address</w:t>
      </w:r>
      <w:r w:rsidR="0094592A" w:rsidRPr="00C66732">
        <w:rPr>
          <w:rFonts w:cs="Arial"/>
          <w:szCs w:val="24"/>
        </w:rPr>
        <w:t>)</w:t>
      </w:r>
    </w:p>
    <w:p w:rsidR="00713AB2" w:rsidRPr="00C66732" w:rsidRDefault="00713AB2" w:rsidP="00713AB2">
      <w:pPr>
        <w:pStyle w:val="Header"/>
        <w:tabs>
          <w:tab w:val="clear" w:pos="4320"/>
          <w:tab w:val="clear" w:pos="8640"/>
        </w:tabs>
        <w:rPr>
          <w:rFonts w:cs="Arial"/>
          <w:szCs w:val="24"/>
        </w:rPr>
      </w:pPr>
    </w:p>
    <w:p w:rsidR="00713AB2" w:rsidRDefault="00713AB2" w:rsidP="00713AB2">
      <w:pPr>
        <w:pStyle w:val="Header"/>
        <w:tabs>
          <w:tab w:val="clear" w:pos="4320"/>
          <w:tab w:val="clear" w:pos="8640"/>
        </w:tabs>
        <w:rPr>
          <w:rFonts w:cs="Arial"/>
          <w:szCs w:val="24"/>
        </w:rPr>
      </w:pPr>
      <w:bookmarkStart w:id="0" w:name="OLE_LINK1"/>
      <w:bookmarkStart w:id="1" w:name="OLE_LINK2"/>
      <w:r w:rsidRPr="00C66732">
        <w:rPr>
          <w:rFonts w:cs="Arial"/>
          <w:szCs w:val="24"/>
        </w:rPr>
        <w:t>SUBJECT:  Appointment of Grant</w:t>
      </w:r>
      <w:r w:rsidR="00E47A52" w:rsidRPr="00C66732">
        <w:rPr>
          <w:rFonts w:cs="Arial"/>
          <w:szCs w:val="24"/>
        </w:rPr>
        <w:t>s</w:t>
      </w:r>
      <w:r w:rsidRPr="00C66732">
        <w:rPr>
          <w:rFonts w:cs="Arial"/>
          <w:szCs w:val="24"/>
        </w:rPr>
        <w:t xml:space="preserve"> Officer’s Representative</w:t>
      </w:r>
    </w:p>
    <w:bookmarkEnd w:id="0"/>
    <w:bookmarkEnd w:id="1"/>
    <w:p w:rsidR="007314E9" w:rsidRPr="007314E9" w:rsidRDefault="00362583" w:rsidP="007314E9">
      <w:pPr>
        <w:autoSpaceDE w:val="0"/>
        <w:autoSpaceDN w:val="0"/>
        <w:adjustRightInd w:val="0"/>
        <w:ind w:left="1260"/>
        <w:rPr>
          <w:rFonts w:cs="Arial"/>
          <w:szCs w:val="24"/>
        </w:rPr>
      </w:pPr>
      <w:r>
        <w:rPr>
          <w:rFonts w:cs="Arial"/>
          <w:szCs w:val="24"/>
        </w:rPr>
        <w:t xml:space="preserve">Log or </w:t>
      </w:r>
      <w:r w:rsidR="007314E9">
        <w:rPr>
          <w:rFonts w:cs="Arial"/>
          <w:szCs w:val="24"/>
        </w:rPr>
        <w:t>Award Number:</w:t>
      </w:r>
    </w:p>
    <w:p w:rsidR="007314E9" w:rsidRPr="007314E9" w:rsidRDefault="007314E9" w:rsidP="007314E9">
      <w:pPr>
        <w:autoSpaceDE w:val="0"/>
        <w:autoSpaceDN w:val="0"/>
        <w:adjustRightInd w:val="0"/>
        <w:ind w:left="1260"/>
        <w:rPr>
          <w:rFonts w:cs="Arial"/>
          <w:szCs w:val="24"/>
        </w:rPr>
      </w:pPr>
      <w:r w:rsidRPr="007314E9">
        <w:rPr>
          <w:rFonts w:cs="Arial"/>
          <w:szCs w:val="24"/>
        </w:rPr>
        <w:t xml:space="preserve">Recipient: </w:t>
      </w:r>
    </w:p>
    <w:p w:rsidR="007314E9" w:rsidRPr="007314E9" w:rsidRDefault="007314E9" w:rsidP="007314E9">
      <w:pPr>
        <w:autoSpaceDE w:val="0"/>
        <w:autoSpaceDN w:val="0"/>
        <w:adjustRightInd w:val="0"/>
        <w:ind w:left="1260"/>
        <w:rPr>
          <w:rFonts w:cs="Arial"/>
          <w:szCs w:val="24"/>
        </w:rPr>
      </w:pPr>
      <w:r w:rsidRPr="007314E9">
        <w:rPr>
          <w:rFonts w:cs="Arial"/>
          <w:szCs w:val="24"/>
        </w:rPr>
        <w:t>Principal In</w:t>
      </w:r>
      <w:r>
        <w:rPr>
          <w:rFonts w:cs="Arial"/>
          <w:szCs w:val="24"/>
        </w:rPr>
        <w:t xml:space="preserve">vestigator: </w:t>
      </w:r>
    </w:p>
    <w:p w:rsidR="007314E9" w:rsidRPr="007314E9" w:rsidRDefault="007314E9" w:rsidP="007314E9">
      <w:pPr>
        <w:autoSpaceDE w:val="0"/>
        <w:autoSpaceDN w:val="0"/>
        <w:adjustRightInd w:val="0"/>
        <w:ind w:left="1260"/>
        <w:rPr>
          <w:rFonts w:cs="Arial"/>
          <w:szCs w:val="24"/>
        </w:rPr>
      </w:pPr>
      <w:r>
        <w:rPr>
          <w:rFonts w:cs="Arial"/>
          <w:szCs w:val="24"/>
        </w:rPr>
        <w:t>Project</w:t>
      </w:r>
      <w:r w:rsidR="00FE37B6">
        <w:rPr>
          <w:rFonts w:cs="Arial"/>
          <w:szCs w:val="24"/>
        </w:rPr>
        <w:t xml:space="preserve"> </w:t>
      </w:r>
      <w:r>
        <w:rPr>
          <w:rFonts w:cs="Arial"/>
          <w:szCs w:val="24"/>
        </w:rPr>
        <w:t xml:space="preserve">Title: </w:t>
      </w:r>
    </w:p>
    <w:p w:rsidR="00713AB2" w:rsidRPr="00C66732" w:rsidRDefault="00713AB2" w:rsidP="00713AB2">
      <w:pPr>
        <w:pStyle w:val="Header"/>
        <w:tabs>
          <w:tab w:val="clear" w:pos="4320"/>
          <w:tab w:val="clear" w:pos="8640"/>
        </w:tabs>
        <w:rPr>
          <w:rFonts w:cs="Arial"/>
          <w:szCs w:val="24"/>
        </w:rPr>
      </w:pPr>
      <w:r w:rsidRPr="00C66732">
        <w:rPr>
          <w:rFonts w:cs="Arial"/>
          <w:szCs w:val="24"/>
        </w:rPr>
        <w:tab/>
      </w:r>
      <w:r w:rsidRPr="00C66732">
        <w:rPr>
          <w:rFonts w:cs="Arial"/>
          <w:szCs w:val="24"/>
        </w:rPr>
        <w:tab/>
      </w:r>
    </w:p>
    <w:p w:rsidR="00713AB2" w:rsidRPr="00C66732" w:rsidRDefault="00713AB2" w:rsidP="00713AB2">
      <w:pPr>
        <w:pStyle w:val="Header"/>
        <w:tabs>
          <w:tab w:val="clear" w:pos="4320"/>
          <w:tab w:val="clear" w:pos="8640"/>
        </w:tabs>
        <w:rPr>
          <w:rFonts w:cs="Arial"/>
          <w:szCs w:val="24"/>
        </w:rPr>
      </w:pPr>
      <w:r w:rsidRPr="00C66732">
        <w:rPr>
          <w:rFonts w:cs="Arial"/>
          <w:szCs w:val="24"/>
        </w:rPr>
        <w:t>1.  Effective this date, you are hereby appointed the Grant</w:t>
      </w:r>
      <w:r w:rsidR="00E47A52" w:rsidRPr="00C66732">
        <w:rPr>
          <w:rFonts w:cs="Arial"/>
          <w:szCs w:val="24"/>
        </w:rPr>
        <w:t>s</w:t>
      </w:r>
      <w:r w:rsidRPr="00C66732">
        <w:rPr>
          <w:rFonts w:cs="Arial"/>
          <w:szCs w:val="24"/>
        </w:rPr>
        <w:t xml:space="preserve"> Officer’s Representative (GOR)</w:t>
      </w:r>
      <w:r w:rsidRPr="00C66732">
        <w:rPr>
          <w:rFonts w:cs="Arial"/>
          <w:b/>
          <w:szCs w:val="24"/>
        </w:rPr>
        <w:t xml:space="preserve"> </w:t>
      </w:r>
      <w:r w:rsidRPr="00C66732">
        <w:rPr>
          <w:rFonts w:cs="Arial"/>
          <w:szCs w:val="24"/>
        </w:rPr>
        <w:t xml:space="preserve">for monitoring technical progress of </w:t>
      </w:r>
      <w:r w:rsidR="007314E9">
        <w:rPr>
          <w:rFonts w:cs="Arial"/>
          <w:szCs w:val="24"/>
        </w:rPr>
        <w:t>the subje</w:t>
      </w:r>
      <w:r w:rsidR="00DD6FC0">
        <w:rPr>
          <w:rFonts w:cs="Arial"/>
          <w:szCs w:val="24"/>
        </w:rPr>
        <w:t>c</w:t>
      </w:r>
      <w:r w:rsidR="007314E9">
        <w:rPr>
          <w:rFonts w:cs="Arial"/>
          <w:szCs w:val="24"/>
        </w:rPr>
        <w:t>t award.</w:t>
      </w:r>
      <w:r w:rsidR="00262273" w:rsidRPr="00C66732">
        <w:rPr>
          <w:rFonts w:cs="Arial"/>
          <w:szCs w:val="24"/>
        </w:rPr>
        <w:t xml:space="preserve"> </w:t>
      </w:r>
      <w:r w:rsidR="00262273" w:rsidRPr="00430CBF">
        <w:rPr>
          <w:rFonts w:cs="Arial"/>
          <w:szCs w:val="24"/>
        </w:rPr>
        <w:t xml:space="preserve"> </w:t>
      </w:r>
      <w:r w:rsidR="00527B96">
        <w:rPr>
          <w:rFonts w:cs="Arial"/>
          <w:szCs w:val="24"/>
        </w:rPr>
        <w:t xml:space="preserve">This appointment </w:t>
      </w:r>
      <w:r w:rsidR="00302976" w:rsidRPr="00430CBF">
        <w:rPr>
          <w:rFonts w:cs="Arial"/>
          <w:szCs w:val="24"/>
        </w:rPr>
        <w:t xml:space="preserve">is contingent upon </w:t>
      </w:r>
      <w:r w:rsidR="00DA1C89">
        <w:rPr>
          <w:rFonts w:cs="Arial"/>
          <w:szCs w:val="24"/>
        </w:rPr>
        <w:t xml:space="preserve">continued </w:t>
      </w:r>
      <w:r w:rsidR="0094592A" w:rsidRPr="00430CBF">
        <w:rPr>
          <w:rFonts w:cs="Arial"/>
          <w:szCs w:val="24"/>
        </w:rPr>
        <w:t>timely completion of required</w:t>
      </w:r>
      <w:r w:rsidR="00302976" w:rsidRPr="00430CBF">
        <w:rPr>
          <w:rFonts w:cs="Arial"/>
          <w:szCs w:val="24"/>
        </w:rPr>
        <w:t xml:space="preserve"> </w:t>
      </w:r>
      <w:r w:rsidR="008F64DB" w:rsidRPr="00430CBF">
        <w:rPr>
          <w:rFonts w:cs="Arial"/>
          <w:szCs w:val="24"/>
        </w:rPr>
        <w:t>GOR</w:t>
      </w:r>
      <w:r w:rsidR="00302976" w:rsidRPr="00430CBF">
        <w:rPr>
          <w:rFonts w:cs="Arial"/>
          <w:szCs w:val="24"/>
        </w:rPr>
        <w:t xml:space="preserve"> training</w:t>
      </w:r>
      <w:r w:rsidR="008F64DB" w:rsidRPr="00430CBF">
        <w:rPr>
          <w:rFonts w:cs="Arial"/>
          <w:szCs w:val="24"/>
        </w:rPr>
        <w:t>, currently D</w:t>
      </w:r>
      <w:r w:rsidR="00DA5CF4">
        <w:rPr>
          <w:rFonts w:cs="Arial"/>
          <w:szCs w:val="24"/>
        </w:rPr>
        <w:t>efense Acquisition University</w:t>
      </w:r>
      <w:r w:rsidR="00FE37B6">
        <w:rPr>
          <w:rFonts w:cs="Arial"/>
          <w:szCs w:val="24"/>
        </w:rPr>
        <w:t xml:space="preserve"> (DAU)</w:t>
      </w:r>
      <w:r w:rsidR="008F64DB" w:rsidRPr="00430CBF">
        <w:rPr>
          <w:rFonts w:cs="Arial"/>
          <w:szCs w:val="24"/>
        </w:rPr>
        <w:t xml:space="preserve"> </w:t>
      </w:r>
      <w:r w:rsidR="00BA1697" w:rsidRPr="00F92A8E">
        <w:rPr>
          <w:rFonts w:cs="Arial"/>
          <w:szCs w:val="24"/>
        </w:rPr>
        <w:t xml:space="preserve">Continuous Learning Course </w:t>
      </w:r>
      <w:r w:rsidR="008F64DB" w:rsidRPr="00430CBF">
        <w:rPr>
          <w:rFonts w:cs="Arial"/>
          <w:szCs w:val="24"/>
        </w:rPr>
        <w:t>106 and Ethics,</w:t>
      </w:r>
      <w:r w:rsidR="00746BB5" w:rsidRPr="00430CBF">
        <w:rPr>
          <w:rFonts w:cs="Arial"/>
          <w:szCs w:val="24"/>
        </w:rPr>
        <w:t xml:space="preserve"> and </w:t>
      </w:r>
      <w:r w:rsidR="00DA5CF4">
        <w:rPr>
          <w:rFonts w:cs="Arial"/>
          <w:szCs w:val="24"/>
        </w:rPr>
        <w:t>filing of</w:t>
      </w:r>
      <w:r w:rsidR="00E4645E" w:rsidRPr="00430CBF">
        <w:rPr>
          <w:rFonts w:cs="Arial"/>
          <w:szCs w:val="24"/>
        </w:rPr>
        <w:t xml:space="preserve"> the annual </w:t>
      </w:r>
      <w:r w:rsidR="00BA1697">
        <w:rPr>
          <w:rFonts w:cs="Arial"/>
          <w:szCs w:val="24"/>
        </w:rPr>
        <w:t>Office of Government Ethics (</w:t>
      </w:r>
      <w:r w:rsidR="00746BB5" w:rsidRPr="00430CBF">
        <w:rPr>
          <w:rFonts w:cs="Arial"/>
          <w:szCs w:val="24"/>
        </w:rPr>
        <w:t>OGE</w:t>
      </w:r>
      <w:r w:rsidR="00BA1697">
        <w:rPr>
          <w:rFonts w:cs="Arial"/>
          <w:szCs w:val="24"/>
        </w:rPr>
        <w:t>)</w:t>
      </w:r>
      <w:r w:rsidR="00746BB5" w:rsidRPr="00430CBF">
        <w:rPr>
          <w:rFonts w:cs="Arial"/>
          <w:szCs w:val="24"/>
        </w:rPr>
        <w:t xml:space="preserve"> Form 450, </w:t>
      </w:r>
      <w:r w:rsidR="00501E13">
        <w:rPr>
          <w:rFonts w:cs="Arial"/>
          <w:szCs w:val="24"/>
        </w:rPr>
        <w:t>“</w:t>
      </w:r>
      <w:r w:rsidR="00746BB5" w:rsidRPr="00430CBF">
        <w:rPr>
          <w:rFonts w:cs="Arial"/>
          <w:szCs w:val="24"/>
        </w:rPr>
        <w:t>Confidential Financial Disclosure Report</w:t>
      </w:r>
      <w:r w:rsidR="00501E13">
        <w:rPr>
          <w:rFonts w:cs="Arial"/>
          <w:szCs w:val="24"/>
        </w:rPr>
        <w:t>,”</w:t>
      </w:r>
      <w:r w:rsidR="00D22C14" w:rsidRPr="00430CBF">
        <w:rPr>
          <w:rFonts w:cs="Arial"/>
          <w:szCs w:val="24"/>
        </w:rPr>
        <w:t xml:space="preserve"> to the Army Financial Disclosure Management System</w:t>
      </w:r>
      <w:r w:rsidR="00302976" w:rsidRPr="00430CBF">
        <w:rPr>
          <w:rFonts w:cs="Arial"/>
          <w:szCs w:val="24"/>
        </w:rPr>
        <w:t xml:space="preserve">.  </w:t>
      </w:r>
      <w:r w:rsidR="00741D22">
        <w:rPr>
          <w:rFonts w:cs="Arial"/>
          <w:szCs w:val="24"/>
        </w:rPr>
        <w:t>You are</w:t>
      </w:r>
      <w:r w:rsidRPr="00C66732">
        <w:rPr>
          <w:rFonts w:cs="Arial"/>
          <w:szCs w:val="24"/>
        </w:rPr>
        <w:t xml:space="preserve"> delegated certain </w:t>
      </w:r>
      <w:r w:rsidR="00746BB5" w:rsidRPr="00C66732">
        <w:rPr>
          <w:rFonts w:cs="Arial"/>
          <w:szCs w:val="24"/>
        </w:rPr>
        <w:t>award</w:t>
      </w:r>
      <w:r w:rsidRPr="00C66732">
        <w:rPr>
          <w:rFonts w:cs="Arial"/>
          <w:szCs w:val="24"/>
        </w:rPr>
        <w:t xml:space="preserve"> administration functions, but the legal responsibility for the </w:t>
      </w:r>
      <w:r w:rsidR="00746BB5" w:rsidRPr="00C66732">
        <w:rPr>
          <w:rFonts w:cs="Arial"/>
          <w:szCs w:val="24"/>
        </w:rPr>
        <w:t>award</w:t>
      </w:r>
      <w:r w:rsidRPr="00C66732">
        <w:rPr>
          <w:rFonts w:cs="Arial"/>
          <w:szCs w:val="24"/>
        </w:rPr>
        <w:t xml:space="preserve"> remains with the Grant</w:t>
      </w:r>
      <w:r w:rsidR="00E47A52" w:rsidRPr="00C66732">
        <w:rPr>
          <w:rFonts w:cs="Arial"/>
          <w:szCs w:val="24"/>
        </w:rPr>
        <w:t>s</w:t>
      </w:r>
      <w:r w:rsidRPr="00C66732">
        <w:rPr>
          <w:rFonts w:cs="Arial"/>
          <w:szCs w:val="24"/>
        </w:rPr>
        <w:t xml:space="preserve"> Officer.</w:t>
      </w:r>
    </w:p>
    <w:p w:rsidR="00713AB2" w:rsidRPr="00C66732" w:rsidRDefault="00713AB2" w:rsidP="00713AB2">
      <w:pPr>
        <w:pStyle w:val="Header"/>
        <w:tabs>
          <w:tab w:val="clear" w:pos="4320"/>
          <w:tab w:val="clear" w:pos="8640"/>
        </w:tabs>
        <w:rPr>
          <w:rFonts w:cs="Arial"/>
          <w:szCs w:val="24"/>
        </w:rPr>
      </w:pPr>
    </w:p>
    <w:p w:rsidR="001844C3" w:rsidRDefault="00110864" w:rsidP="00713AB2">
      <w:pPr>
        <w:pStyle w:val="Header"/>
        <w:tabs>
          <w:tab w:val="clear" w:pos="4320"/>
          <w:tab w:val="clear" w:pos="8640"/>
        </w:tabs>
        <w:rPr>
          <w:rFonts w:cs="Arial"/>
          <w:szCs w:val="24"/>
        </w:rPr>
      </w:pPr>
      <w:r>
        <w:rPr>
          <w:rFonts w:cs="Arial"/>
          <w:szCs w:val="24"/>
        </w:rPr>
        <w:t xml:space="preserve">2.  </w:t>
      </w:r>
      <w:r w:rsidR="00713AB2" w:rsidRPr="00C66732">
        <w:rPr>
          <w:rFonts w:cs="Arial"/>
          <w:szCs w:val="24"/>
        </w:rPr>
        <w:t xml:space="preserve">As the GOR, you are a vital component of </w:t>
      </w:r>
      <w:r w:rsidR="00C66732">
        <w:rPr>
          <w:rFonts w:cs="Arial"/>
          <w:szCs w:val="24"/>
        </w:rPr>
        <w:t xml:space="preserve">monitoring </w:t>
      </w:r>
      <w:r w:rsidR="007314E9">
        <w:rPr>
          <w:rFonts w:cs="Arial"/>
          <w:szCs w:val="24"/>
        </w:rPr>
        <w:t xml:space="preserve">the </w:t>
      </w:r>
      <w:r w:rsidR="00E47A52" w:rsidRPr="00C66732">
        <w:rPr>
          <w:rFonts w:cs="Arial"/>
          <w:szCs w:val="24"/>
        </w:rPr>
        <w:t>r</w:t>
      </w:r>
      <w:r w:rsidR="00C66732">
        <w:rPr>
          <w:rFonts w:cs="Arial"/>
          <w:szCs w:val="24"/>
        </w:rPr>
        <w:t>e</w:t>
      </w:r>
      <w:r w:rsidR="007314E9">
        <w:rPr>
          <w:rFonts w:cs="Arial"/>
          <w:szCs w:val="24"/>
        </w:rPr>
        <w:t>cipient’s performance under the</w:t>
      </w:r>
      <w:r w:rsidR="00E47A52" w:rsidRPr="00C66732">
        <w:rPr>
          <w:rFonts w:cs="Arial"/>
          <w:szCs w:val="24"/>
        </w:rPr>
        <w:t xml:space="preserve"> award.</w:t>
      </w:r>
      <w:r w:rsidR="00713AB2" w:rsidRPr="00C66732">
        <w:rPr>
          <w:rFonts w:cs="Arial"/>
          <w:szCs w:val="24"/>
        </w:rPr>
        <w:t xml:space="preserve">  You will serve as </w:t>
      </w:r>
      <w:r w:rsidR="00E47A52" w:rsidRPr="00C66732">
        <w:rPr>
          <w:rFonts w:cs="Arial"/>
          <w:szCs w:val="24"/>
        </w:rPr>
        <w:t xml:space="preserve">the technical point of contact </w:t>
      </w:r>
      <w:r w:rsidR="00713AB2" w:rsidRPr="00C66732">
        <w:rPr>
          <w:rFonts w:cs="Arial"/>
          <w:szCs w:val="24"/>
        </w:rPr>
        <w:t xml:space="preserve">with the </w:t>
      </w:r>
      <w:r w:rsidR="00E47A52" w:rsidRPr="00C66732">
        <w:rPr>
          <w:rFonts w:cs="Arial"/>
          <w:szCs w:val="24"/>
        </w:rPr>
        <w:t>r</w:t>
      </w:r>
      <w:r w:rsidR="00713AB2" w:rsidRPr="00C66732">
        <w:rPr>
          <w:rFonts w:cs="Arial"/>
          <w:szCs w:val="24"/>
        </w:rPr>
        <w:t>ecipient</w:t>
      </w:r>
      <w:r w:rsidR="00897F7C" w:rsidRPr="00C66732">
        <w:rPr>
          <w:rFonts w:cs="Arial"/>
          <w:szCs w:val="24"/>
        </w:rPr>
        <w:t>.</w:t>
      </w:r>
      <w:r w:rsidR="00713AB2" w:rsidRPr="00C66732">
        <w:rPr>
          <w:rFonts w:cs="Arial"/>
          <w:szCs w:val="24"/>
        </w:rPr>
        <w:t xml:space="preserve">  As such, you </w:t>
      </w:r>
      <w:r w:rsidR="00746BB5" w:rsidRPr="00C66732">
        <w:rPr>
          <w:rFonts w:cs="Arial"/>
          <w:szCs w:val="24"/>
        </w:rPr>
        <w:t xml:space="preserve">must </w:t>
      </w:r>
      <w:r w:rsidR="00713AB2" w:rsidRPr="00C66732">
        <w:rPr>
          <w:rFonts w:cs="Arial"/>
          <w:szCs w:val="24"/>
        </w:rPr>
        <w:t xml:space="preserve">maintain a current and informed cognizance of the progress of </w:t>
      </w:r>
      <w:r w:rsidR="007314E9">
        <w:rPr>
          <w:rFonts w:cs="Arial"/>
          <w:szCs w:val="24"/>
        </w:rPr>
        <w:t>the</w:t>
      </w:r>
      <w:r w:rsidR="00E47A52" w:rsidRPr="00C66732">
        <w:rPr>
          <w:rFonts w:cs="Arial"/>
          <w:szCs w:val="24"/>
        </w:rPr>
        <w:t xml:space="preserve"> award</w:t>
      </w:r>
      <w:r w:rsidR="00713AB2" w:rsidRPr="00C66732">
        <w:rPr>
          <w:rFonts w:cs="Arial"/>
          <w:szCs w:val="24"/>
        </w:rPr>
        <w:t xml:space="preserve"> to assure that the work being performed is consistent with the </w:t>
      </w:r>
      <w:r w:rsidR="00362583">
        <w:rPr>
          <w:rFonts w:cs="Arial"/>
          <w:szCs w:val="24"/>
        </w:rPr>
        <w:t>statement of work</w:t>
      </w:r>
      <w:r w:rsidR="00713AB2" w:rsidRPr="00C66732">
        <w:rPr>
          <w:rFonts w:cs="Arial"/>
          <w:szCs w:val="24"/>
        </w:rPr>
        <w:t>.</w:t>
      </w:r>
    </w:p>
    <w:p w:rsidR="001844C3" w:rsidRDefault="001844C3" w:rsidP="00713AB2">
      <w:pPr>
        <w:pStyle w:val="Header"/>
        <w:tabs>
          <w:tab w:val="clear" w:pos="4320"/>
          <w:tab w:val="clear" w:pos="8640"/>
        </w:tabs>
        <w:rPr>
          <w:rFonts w:cs="Arial"/>
          <w:szCs w:val="24"/>
        </w:rPr>
      </w:pPr>
    </w:p>
    <w:p w:rsidR="00110864" w:rsidRDefault="001844C3" w:rsidP="00110864">
      <w:pPr>
        <w:pStyle w:val="Header"/>
        <w:tabs>
          <w:tab w:val="clear" w:pos="4320"/>
          <w:tab w:val="clear" w:pos="8640"/>
        </w:tabs>
        <w:rPr>
          <w:rFonts w:cs="Arial"/>
          <w:szCs w:val="24"/>
        </w:rPr>
      </w:pPr>
      <w:r>
        <w:rPr>
          <w:rFonts w:cs="Arial"/>
          <w:szCs w:val="24"/>
        </w:rPr>
        <w:t>3.  Concurrently, you are</w:t>
      </w:r>
      <w:r w:rsidRPr="00C66732">
        <w:rPr>
          <w:rFonts w:cs="Arial"/>
          <w:szCs w:val="24"/>
        </w:rPr>
        <w:t xml:space="preserve"> expected to advise and assist the Grants Off</w:t>
      </w:r>
      <w:r w:rsidR="007314E9">
        <w:rPr>
          <w:rFonts w:cs="Arial"/>
          <w:szCs w:val="24"/>
        </w:rPr>
        <w:t>icer in administering the award</w:t>
      </w:r>
      <w:r w:rsidRPr="00C66732">
        <w:rPr>
          <w:rFonts w:cs="Arial"/>
          <w:szCs w:val="24"/>
        </w:rPr>
        <w:t xml:space="preserve">, as necessary.  </w:t>
      </w:r>
      <w:r>
        <w:rPr>
          <w:rFonts w:cs="Arial"/>
          <w:szCs w:val="24"/>
        </w:rPr>
        <w:t>Y</w:t>
      </w:r>
      <w:r w:rsidR="00713AB2" w:rsidRPr="00C66732">
        <w:rPr>
          <w:rFonts w:cs="Arial"/>
          <w:szCs w:val="24"/>
        </w:rPr>
        <w:t xml:space="preserve">ou </w:t>
      </w:r>
      <w:r w:rsidR="00746BB5" w:rsidRPr="00C66732">
        <w:rPr>
          <w:rFonts w:cs="Arial"/>
          <w:szCs w:val="24"/>
        </w:rPr>
        <w:t xml:space="preserve">must </w:t>
      </w:r>
      <w:r w:rsidR="00713AB2" w:rsidRPr="00C66732">
        <w:rPr>
          <w:rFonts w:cs="Arial"/>
          <w:szCs w:val="24"/>
        </w:rPr>
        <w:t>advise the Grant</w:t>
      </w:r>
      <w:r w:rsidR="00E47A52" w:rsidRPr="00C66732">
        <w:rPr>
          <w:rFonts w:cs="Arial"/>
          <w:szCs w:val="24"/>
        </w:rPr>
        <w:t>s</w:t>
      </w:r>
      <w:r w:rsidR="00713AB2" w:rsidRPr="00C66732">
        <w:rPr>
          <w:rFonts w:cs="Arial"/>
          <w:szCs w:val="24"/>
        </w:rPr>
        <w:t xml:space="preserve"> Officer in a timely manner on all matters relating to the recipient’s performance, especially work scope or funding </w:t>
      </w:r>
      <w:r w:rsidR="00E47A52" w:rsidRPr="00C66732">
        <w:rPr>
          <w:rFonts w:cs="Arial"/>
          <w:szCs w:val="24"/>
        </w:rPr>
        <w:t xml:space="preserve">issues that </w:t>
      </w:r>
      <w:r w:rsidR="000B6B97" w:rsidRPr="00C66732">
        <w:rPr>
          <w:rFonts w:cs="Arial"/>
          <w:szCs w:val="24"/>
        </w:rPr>
        <w:t xml:space="preserve">arise which </w:t>
      </w:r>
      <w:r w:rsidR="00E47A52" w:rsidRPr="00C66732">
        <w:rPr>
          <w:rFonts w:cs="Arial"/>
          <w:szCs w:val="24"/>
        </w:rPr>
        <w:t>may require modifications to the award</w:t>
      </w:r>
      <w:r w:rsidR="00713AB2" w:rsidRPr="00C66732">
        <w:rPr>
          <w:rFonts w:cs="Arial"/>
          <w:szCs w:val="24"/>
        </w:rPr>
        <w:t>.</w:t>
      </w:r>
      <w:r w:rsidR="00C66732" w:rsidRPr="00C66732">
        <w:rPr>
          <w:rFonts w:cs="Arial"/>
          <w:szCs w:val="24"/>
        </w:rPr>
        <w:t xml:space="preserve"> </w:t>
      </w:r>
      <w:r>
        <w:rPr>
          <w:rFonts w:cs="Arial"/>
          <w:szCs w:val="24"/>
        </w:rPr>
        <w:t xml:space="preserve"> Other </w:t>
      </w:r>
      <w:r w:rsidR="00C66732" w:rsidRPr="00C66732">
        <w:rPr>
          <w:rFonts w:cs="Arial"/>
          <w:szCs w:val="24"/>
        </w:rPr>
        <w:t xml:space="preserve">aspects include, but are not limited to, reviewing reports and other </w:t>
      </w:r>
      <w:r w:rsidR="00DA5CF4">
        <w:rPr>
          <w:rFonts w:cs="Arial"/>
          <w:szCs w:val="24"/>
        </w:rPr>
        <w:t>products,</w:t>
      </w:r>
      <w:r w:rsidR="00C66732" w:rsidRPr="00C66732">
        <w:rPr>
          <w:rFonts w:cs="Arial"/>
          <w:szCs w:val="24"/>
        </w:rPr>
        <w:t xml:space="preserve"> coordinating USAMRMC program management deci</w:t>
      </w:r>
      <w:r w:rsidR="007314E9">
        <w:rPr>
          <w:rFonts w:cs="Arial"/>
          <w:szCs w:val="24"/>
        </w:rPr>
        <w:t>sions as they bear on the award</w:t>
      </w:r>
      <w:r w:rsidR="00C66732" w:rsidRPr="00C66732">
        <w:rPr>
          <w:rFonts w:cs="Arial"/>
          <w:szCs w:val="24"/>
        </w:rPr>
        <w:t xml:space="preserve">, and assisting with the review of final closing documents.  </w:t>
      </w:r>
    </w:p>
    <w:p w:rsidR="00110864" w:rsidRDefault="00110864" w:rsidP="00110864">
      <w:pPr>
        <w:pStyle w:val="Header"/>
        <w:tabs>
          <w:tab w:val="clear" w:pos="4320"/>
          <w:tab w:val="clear" w:pos="8640"/>
        </w:tabs>
        <w:rPr>
          <w:rFonts w:cs="Arial"/>
          <w:szCs w:val="24"/>
        </w:rPr>
      </w:pPr>
    </w:p>
    <w:p w:rsidR="00DA1C89" w:rsidRDefault="00110864" w:rsidP="00110864">
      <w:pPr>
        <w:pStyle w:val="Header"/>
        <w:tabs>
          <w:tab w:val="clear" w:pos="4320"/>
          <w:tab w:val="clear" w:pos="8640"/>
        </w:tabs>
        <w:rPr>
          <w:rFonts w:cs="Arial"/>
          <w:szCs w:val="24"/>
        </w:rPr>
      </w:pPr>
      <w:r>
        <w:rPr>
          <w:rFonts w:cs="Arial"/>
          <w:szCs w:val="24"/>
        </w:rPr>
        <w:t xml:space="preserve">4.  </w:t>
      </w:r>
      <w:r w:rsidR="00DA1C89">
        <w:rPr>
          <w:rFonts w:cs="Arial"/>
          <w:szCs w:val="24"/>
        </w:rPr>
        <w:t>GOR File.</w:t>
      </w:r>
    </w:p>
    <w:p w:rsidR="00DA1C89" w:rsidRDefault="00DA1C89" w:rsidP="00DA1C89">
      <w:pPr>
        <w:pStyle w:val="Header"/>
        <w:tabs>
          <w:tab w:val="clear" w:pos="4320"/>
          <w:tab w:val="clear" w:pos="8640"/>
          <w:tab w:val="left" w:pos="360"/>
        </w:tabs>
        <w:rPr>
          <w:rFonts w:cs="Arial"/>
          <w:szCs w:val="24"/>
        </w:rPr>
      </w:pPr>
    </w:p>
    <w:p w:rsidR="00DA1C89" w:rsidRPr="003B3434" w:rsidRDefault="00DA1C89" w:rsidP="00DA1C89">
      <w:pPr>
        <w:pStyle w:val="Header"/>
        <w:numPr>
          <w:ilvl w:val="1"/>
          <w:numId w:val="5"/>
        </w:numPr>
        <w:tabs>
          <w:tab w:val="clear" w:pos="4320"/>
          <w:tab w:val="clear" w:pos="8640"/>
          <w:tab w:val="left" w:pos="720"/>
        </w:tabs>
        <w:ind w:left="0" w:firstLine="360"/>
        <w:rPr>
          <w:rFonts w:cs="Arial"/>
          <w:szCs w:val="24"/>
        </w:rPr>
      </w:pPr>
      <w:r>
        <w:rPr>
          <w:rFonts w:cs="Arial"/>
          <w:szCs w:val="24"/>
        </w:rPr>
        <w:t>As the GOR, you</w:t>
      </w:r>
      <w:r w:rsidRPr="003B3434">
        <w:rPr>
          <w:rFonts w:cs="Arial"/>
          <w:szCs w:val="24"/>
        </w:rPr>
        <w:t xml:space="preserve"> must maintain a</w:t>
      </w:r>
      <w:r>
        <w:rPr>
          <w:rFonts w:cs="Arial"/>
          <w:szCs w:val="24"/>
        </w:rPr>
        <w:t>n award file, preferably electronically; however, the file may be in hard copy, if necessary</w:t>
      </w:r>
      <w:r w:rsidRPr="003B3434">
        <w:rPr>
          <w:rFonts w:cs="Arial"/>
          <w:szCs w:val="24"/>
        </w:rPr>
        <w:t xml:space="preserve">. The file must be maintained </w:t>
      </w:r>
      <w:r>
        <w:rPr>
          <w:rFonts w:cs="Arial"/>
          <w:szCs w:val="24"/>
        </w:rPr>
        <w:t>in</w:t>
      </w:r>
      <w:r w:rsidRPr="003B3434">
        <w:rPr>
          <w:rFonts w:cs="Arial"/>
          <w:szCs w:val="24"/>
        </w:rPr>
        <w:t xml:space="preserve"> </w:t>
      </w:r>
      <w:r>
        <w:rPr>
          <w:rFonts w:cs="Arial"/>
          <w:szCs w:val="24"/>
        </w:rPr>
        <w:t>your program office</w:t>
      </w:r>
      <w:r w:rsidRPr="003B3434">
        <w:rPr>
          <w:rFonts w:cs="Arial"/>
          <w:szCs w:val="24"/>
        </w:rPr>
        <w:t xml:space="preserve">. </w:t>
      </w:r>
      <w:r>
        <w:rPr>
          <w:rFonts w:cs="Arial"/>
          <w:szCs w:val="24"/>
        </w:rPr>
        <w:t xml:space="preserve"> </w:t>
      </w:r>
      <w:r w:rsidRPr="003B3434">
        <w:rPr>
          <w:rFonts w:cs="Arial"/>
          <w:szCs w:val="24"/>
        </w:rPr>
        <w:t>The</w:t>
      </w:r>
      <w:r>
        <w:rPr>
          <w:rFonts w:cs="Arial"/>
          <w:szCs w:val="24"/>
        </w:rPr>
        <w:t xml:space="preserve"> file is</w:t>
      </w:r>
      <w:r w:rsidRPr="003B3434">
        <w:rPr>
          <w:rFonts w:cs="Arial"/>
          <w:szCs w:val="24"/>
        </w:rPr>
        <w:t xml:space="preserve"> subject</w:t>
      </w:r>
      <w:r>
        <w:rPr>
          <w:rFonts w:cs="Arial"/>
          <w:szCs w:val="24"/>
        </w:rPr>
        <w:t xml:space="preserve"> to review on a periodic basis, </w:t>
      </w:r>
      <w:r w:rsidRPr="003B3434">
        <w:rPr>
          <w:rFonts w:cs="Arial"/>
          <w:szCs w:val="24"/>
        </w:rPr>
        <w:t>annually o</w:t>
      </w:r>
      <w:r>
        <w:rPr>
          <w:rFonts w:cs="Arial"/>
          <w:szCs w:val="24"/>
        </w:rPr>
        <w:t>r as determined to be necessary,</w:t>
      </w:r>
      <w:r w:rsidRPr="003B3434">
        <w:rPr>
          <w:rFonts w:cs="Arial"/>
          <w:szCs w:val="24"/>
        </w:rPr>
        <w:t xml:space="preserve"> by the Grants Officer.  </w:t>
      </w:r>
    </w:p>
    <w:p w:rsidR="00DA1C89" w:rsidRDefault="00DA1C89" w:rsidP="00DA1C89">
      <w:pPr>
        <w:pStyle w:val="ListParagraph"/>
        <w:tabs>
          <w:tab w:val="left" w:pos="360"/>
        </w:tabs>
        <w:ind w:left="0"/>
        <w:rPr>
          <w:rFonts w:ascii="Arial" w:hAnsi="Arial" w:cs="Arial"/>
          <w:szCs w:val="24"/>
        </w:rPr>
      </w:pPr>
    </w:p>
    <w:p w:rsidR="00527B96" w:rsidRPr="00527B96" w:rsidRDefault="00DA1C89" w:rsidP="00527B96">
      <w:pPr>
        <w:pStyle w:val="ListParagraph"/>
        <w:numPr>
          <w:ilvl w:val="1"/>
          <w:numId w:val="5"/>
        </w:numPr>
        <w:tabs>
          <w:tab w:val="left" w:pos="720"/>
        </w:tabs>
        <w:ind w:left="0" w:firstLine="360"/>
        <w:rPr>
          <w:rFonts w:ascii="Arial" w:hAnsi="Arial" w:cs="Arial"/>
          <w:szCs w:val="24"/>
        </w:rPr>
      </w:pPr>
      <w:r>
        <w:rPr>
          <w:rFonts w:ascii="Arial" w:hAnsi="Arial" w:cs="Arial"/>
          <w:szCs w:val="24"/>
        </w:rPr>
        <w:t xml:space="preserve">The attached GOR File Content Checklist provides an overview of the items/documents that may be included in the GOR file; it is not all-inclusive nor will all </w:t>
      </w:r>
      <w:r>
        <w:rPr>
          <w:rFonts w:ascii="Arial" w:hAnsi="Arial" w:cs="Arial"/>
          <w:szCs w:val="24"/>
        </w:rPr>
        <w:lastRenderedPageBreak/>
        <w:t xml:space="preserve">items shown on the Checklist be applicable to the award.  Good judgment and experience should be exercised.   </w:t>
      </w:r>
    </w:p>
    <w:p w:rsidR="001C6FF2" w:rsidRDefault="00527B96" w:rsidP="00713AB2">
      <w:pPr>
        <w:pStyle w:val="Header"/>
        <w:tabs>
          <w:tab w:val="clear" w:pos="4320"/>
          <w:tab w:val="clear" w:pos="8640"/>
        </w:tabs>
        <w:rPr>
          <w:rFonts w:cs="Arial"/>
          <w:szCs w:val="24"/>
        </w:rPr>
      </w:pPr>
      <w:r>
        <w:rPr>
          <w:rFonts w:cs="Arial"/>
          <w:szCs w:val="24"/>
        </w:rPr>
        <w:t xml:space="preserve">     </w:t>
      </w:r>
    </w:p>
    <w:p w:rsidR="00D22C14" w:rsidRDefault="00110864" w:rsidP="00110864">
      <w:pPr>
        <w:pStyle w:val="Header"/>
        <w:tabs>
          <w:tab w:val="clear" w:pos="4320"/>
          <w:tab w:val="clear" w:pos="8640"/>
          <w:tab w:val="left" w:pos="360"/>
          <w:tab w:val="left" w:pos="450"/>
        </w:tabs>
        <w:rPr>
          <w:rFonts w:cs="Arial"/>
          <w:szCs w:val="24"/>
        </w:rPr>
      </w:pPr>
      <w:r>
        <w:rPr>
          <w:rFonts w:cs="Arial"/>
          <w:szCs w:val="24"/>
        </w:rPr>
        <w:t xml:space="preserve">     </w:t>
      </w:r>
      <w:proofErr w:type="gramStart"/>
      <w:r w:rsidR="00527B96">
        <w:rPr>
          <w:rFonts w:cs="Arial"/>
          <w:szCs w:val="24"/>
        </w:rPr>
        <w:t>c.</w:t>
      </w:r>
      <w:r w:rsidR="001C6FF2">
        <w:rPr>
          <w:rFonts w:cs="Arial"/>
          <w:szCs w:val="24"/>
        </w:rPr>
        <w:t xml:space="preserve">  </w:t>
      </w:r>
      <w:r w:rsidR="00D22C14">
        <w:rPr>
          <w:rFonts w:cs="Arial"/>
          <w:szCs w:val="24"/>
        </w:rPr>
        <w:t>Upon</w:t>
      </w:r>
      <w:proofErr w:type="gramEnd"/>
      <w:r w:rsidR="00D22C14">
        <w:rPr>
          <w:rFonts w:cs="Arial"/>
          <w:szCs w:val="24"/>
        </w:rPr>
        <w:t xml:space="preserve"> expiration of the award</w:t>
      </w:r>
      <w:r w:rsidR="00741D22">
        <w:rPr>
          <w:rFonts w:cs="Arial"/>
          <w:szCs w:val="24"/>
        </w:rPr>
        <w:t>,</w:t>
      </w:r>
      <w:r w:rsidR="00D22C14">
        <w:rPr>
          <w:rFonts w:cs="Arial"/>
          <w:szCs w:val="24"/>
        </w:rPr>
        <w:t xml:space="preserve"> </w:t>
      </w:r>
      <w:r w:rsidR="00741D22">
        <w:rPr>
          <w:rFonts w:cs="Arial"/>
          <w:szCs w:val="24"/>
        </w:rPr>
        <w:t xml:space="preserve">you must </w:t>
      </w:r>
      <w:r w:rsidR="00D22C14">
        <w:rPr>
          <w:rFonts w:cs="Arial"/>
          <w:szCs w:val="24"/>
        </w:rPr>
        <w:t xml:space="preserve">forward the complete file to the </w:t>
      </w:r>
      <w:r w:rsidR="00BA1697" w:rsidRPr="00BA1697">
        <w:rPr>
          <w:rFonts w:cs="Arial"/>
          <w:szCs w:val="24"/>
        </w:rPr>
        <w:t>Grants Officer</w:t>
      </w:r>
      <w:r w:rsidR="0004103E">
        <w:rPr>
          <w:rFonts w:cs="Arial"/>
          <w:szCs w:val="24"/>
        </w:rPr>
        <w:t xml:space="preserve">, Operations Support Center, Closeout section. </w:t>
      </w:r>
    </w:p>
    <w:p w:rsidR="00D22C14" w:rsidRPr="003B3434" w:rsidRDefault="00D22C14" w:rsidP="00D22C14">
      <w:pPr>
        <w:pStyle w:val="Header"/>
        <w:tabs>
          <w:tab w:val="clear" w:pos="4320"/>
          <w:tab w:val="clear" w:pos="8640"/>
        </w:tabs>
        <w:ind w:left="360"/>
        <w:rPr>
          <w:rFonts w:cs="Arial"/>
          <w:szCs w:val="24"/>
        </w:rPr>
      </w:pPr>
    </w:p>
    <w:p w:rsidR="00D22C14" w:rsidRPr="00D22C14" w:rsidRDefault="00713AB2" w:rsidP="00D22C14">
      <w:pPr>
        <w:pStyle w:val="Header"/>
        <w:tabs>
          <w:tab w:val="clear" w:pos="4320"/>
          <w:tab w:val="clear" w:pos="8640"/>
          <w:tab w:val="left" w:pos="360"/>
        </w:tabs>
        <w:rPr>
          <w:rFonts w:cs="Arial"/>
          <w:b/>
          <w:szCs w:val="24"/>
        </w:rPr>
      </w:pPr>
      <w:r w:rsidRPr="00110864">
        <w:rPr>
          <w:rFonts w:cs="Arial"/>
          <w:b/>
          <w:szCs w:val="24"/>
        </w:rPr>
        <w:t>5.</w:t>
      </w:r>
      <w:r w:rsidRPr="00D22C14">
        <w:rPr>
          <w:rFonts w:cs="Arial"/>
          <w:b/>
          <w:szCs w:val="24"/>
        </w:rPr>
        <w:t xml:space="preserve">  </w:t>
      </w:r>
      <w:r w:rsidRPr="00D22C14">
        <w:rPr>
          <w:rFonts w:cs="Arial"/>
          <w:b/>
          <w:bCs/>
          <w:szCs w:val="24"/>
        </w:rPr>
        <w:t xml:space="preserve">This delegation does not empower you to issue or </w:t>
      </w:r>
      <w:r w:rsidR="006715CE" w:rsidRPr="00D22C14">
        <w:rPr>
          <w:rFonts w:cs="Arial"/>
          <w:b/>
          <w:bCs/>
          <w:szCs w:val="24"/>
        </w:rPr>
        <w:t>approve</w:t>
      </w:r>
      <w:r w:rsidR="00C66732" w:rsidRPr="00D22C14">
        <w:rPr>
          <w:rFonts w:cs="Arial"/>
          <w:b/>
          <w:bCs/>
          <w:szCs w:val="24"/>
        </w:rPr>
        <w:t xml:space="preserve"> changes</w:t>
      </w:r>
      <w:r w:rsidRPr="00D22C14">
        <w:rPr>
          <w:rFonts w:cs="Arial"/>
          <w:b/>
          <w:bCs/>
          <w:szCs w:val="24"/>
        </w:rPr>
        <w:t xml:space="preserve"> or enter into any agreement</w:t>
      </w:r>
      <w:r w:rsidR="005973A3" w:rsidRPr="00D22C14">
        <w:rPr>
          <w:rFonts w:cs="Arial"/>
          <w:b/>
          <w:bCs/>
          <w:szCs w:val="24"/>
        </w:rPr>
        <w:t>s</w:t>
      </w:r>
      <w:r w:rsidRPr="00D22C14">
        <w:rPr>
          <w:rFonts w:cs="Arial"/>
          <w:b/>
          <w:bCs/>
          <w:szCs w:val="24"/>
        </w:rPr>
        <w:t>, award modification</w:t>
      </w:r>
      <w:r w:rsidR="005973A3" w:rsidRPr="00D22C14">
        <w:rPr>
          <w:rFonts w:cs="Arial"/>
          <w:b/>
          <w:bCs/>
          <w:szCs w:val="24"/>
        </w:rPr>
        <w:t>s</w:t>
      </w:r>
      <w:r w:rsidRPr="00D22C14">
        <w:rPr>
          <w:rFonts w:cs="Arial"/>
          <w:b/>
          <w:bCs/>
          <w:szCs w:val="24"/>
        </w:rPr>
        <w:t>, or any other matter</w:t>
      </w:r>
      <w:r w:rsidR="005973A3" w:rsidRPr="00D22C14">
        <w:rPr>
          <w:rFonts w:cs="Arial"/>
          <w:b/>
          <w:bCs/>
          <w:szCs w:val="24"/>
        </w:rPr>
        <w:t>s</w:t>
      </w:r>
      <w:r w:rsidRPr="00D22C14">
        <w:rPr>
          <w:rFonts w:cs="Arial"/>
          <w:b/>
          <w:bCs/>
          <w:szCs w:val="24"/>
        </w:rPr>
        <w:t xml:space="preserve"> affecting the cost or the terms and conditions of the </w:t>
      </w:r>
      <w:r w:rsidR="007314E9" w:rsidRPr="00D22C14">
        <w:rPr>
          <w:rFonts w:cs="Arial"/>
          <w:b/>
          <w:bCs/>
          <w:szCs w:val="24"/>
        </w:rPr>
        <w:t>award</w:t>
      </w:r>
      <w:r w:rsidRPr="00D22C14">
        <w:rPr>
          <w:rFonts w:cs="Arial"/>
          <w:b/>
          <w:bCs/>
          <w:szCs w:val="24"/>
        </w:rPr>
        <w:t>.  All such authority remain</w:t>
      </w:r>
      <w:r w:rsidR="0094592A" w:rsidRPr="00D22C14">
        <w:rPr>
          <w:rFonts w:cs="Arial"/>
          <w:b/>
          <w:bCs/>
          <w:szCs w:val="24"/>
        </w:rPr>
        <w:t>s</w:t>
      </w:r>
      <w:r w:rsidRPr="00D22C14">
        <w:rPr>
          <w:rFonts w:cs="Arial"/>
          <w:b/>
          <w:bCs/>
          <w:szCs w:val="24"/>
        </w:rPr>
        <w:t xml:space="preserve"> with the Grant</w:t>
      </w:r>
      <w:r w:rsidR="005973A3" w:rsidRPr="00D22C14">
        <w:rPr>
          <w:rFonts w:cs="Arial"/>
          <w:b/>
          <w:bCs/>
          <w:szCs w:val="24"/>
        </w:rPr>
        <w:t>s</w:t>
      </w:r>
      <w:r w:rsidRPr="00D22C14">
        <w:rPr>
          <w:rFonts w:cs="Arial"/>
          <w:b/>
          <w:bCs/>
          <w:szCs w:val="24"/>
        </w:rPr>
        <w:t xml:space="preserve"> Officer.  Inquiries concerning these matters which </w:t>
      </w:r>
      <w:r w:rsidR="0094592A" w:rsidRPr="00D22C14">
        <w:rPr>
          <w:rFonts w:cs="Arial"/>
          <w:b/>
          <w:bCs/>
          <w:szCs w:val="24"/>
        </w:rPr>
        <w:t xml:space="preserve">may be </w:t>
      </w:r>
      <w:r w:rsidRPr="00D22C14">
        <w:rPr>
          <w:rFonts w:cs="Arial"/>
          <w:b/>
          <w:bCs/>
          <w:szCs w:val="24"/>
        </w:rPr>
        <w:t xml:space="preserve">received from the </w:t>
      </w:r>
      <w:r w:rsidR="005973A3" w:rsidRPr="00D22C14">
        <w:rPr>
          <w:rFonts w:cs="Arial"/>
          <w:b/>
          <w:bCs/>
          <w:szCs w:val="24"/>
        </w:rPr>
        <w:t>recipient must</w:t>
      </w:r>
      <w:r w:rsidRPr="00D22C14">
        <w:rPr>
          <w:rFonts w:cs="Arial"/>
          <w:b/>
          <w:bCs/>
          <w:szCs w:val="24"/>
        </w:rPr>
        <w:t xml:space="preserve"> be directed to the Grant</w:t>
      </w:r>
      <w:r w:rsidR="005973A3" w:rsidRPr="00D22C14">
        <w:rPr>
          <w:rFonts w:cs="Arial"/>
          <w:b/>
          <w:bCs/>
          <w:szCs w:val="24"/>
        </w:rPr>
        <w:t>s</w:t>
      </w:r>
      <w:r w:rsidRPr="00D22C14">
        <w:rPr>
          <w:rFonts w:cs="Arial"/>
          <w:b/>
          <w:bCs/>
          <w:szCs w:val="24"/>
        </w:rPr>
        <w:t xml:space="preserve"> Officer or </w:t>
      </w:r>
      <w:r w:rsidR="006715CE" w:rsidRPr="00D22C14">
        <w:rPr>
          <w:rFonts w:cs="Arial"/>
          <w:b/>
          <w:bCs/>
          <w:szCs w:val="24"/>
        </w:rPr>
        <w:t>Grant</w:t>
      </w:r>
      <w:r w:rsidR="00C66732" w:rsidRPr="00D22C14">
        <w:rPr>
          <w:rFonts w:cs="Arial"/>
          <w:b/>
          <w:bCs/>
          <w:szCs w:val="24"/>
        </w:rPr>
        <w:t>s</w:t>
      </w:r>
      <w:r w:rsidR="0094592A" w:rsidRPr="00D22C14">
        <w:rPr>
          <w:rFonts w:cs="Arial"/>
          <w:b/>
          <w:bCs/>
          <w:szCs w:val="24"/>
        </w:rPr>
        <w:t xml:space="preserve"> Specialist</w:t>
      </w:r>
      <w:r w:rsidRPr="00D22C14">
        <w:rPr>
          <w:rFonts w:cs="Arial"/>
          <w:b/>
          <w:bCs/>
          <w:szCs w:val="24"/>
        </w:rPr>
        <w:t xml:space="preserve"> for appropriate action.</w:t>
      </w:r>
      <w:r w:rsidR="00D22C14" w:rsidRPr="00D22C14">
        <w:rPr>
          <w:rFonts w:cs="Arial"/>
          <w:b/>
          <w:bCs/>
          <w:szCs w:val="24"/>
        </w:rPr>
        <w:t xml:space="preserve">  </w:t>
      </w:r>
      <w:r w:rsidR="00D22C14" w:rsidRPr="00D22C14">
        <w:rPr>
          <w:rFonts w:cs="Arial"/>
          <w:b/>
          <w:szCs w:val="24"/>
        </w:rPr>
        <w:t>All matters pertaining to the award are confidential.  Release of any information relative to any aspect of the award to outside parties is subject to prior review and clearance by the Grants Officer.</w:t>
      </w:r>
      <w:r w:rsidR="00D22C14">
        <w:rPr>
          <w:rFonts w:cs="Arial"/>
          <w:b/>
          <w:szCs w:val="24"/>
        </w:rPr>
        <w:t xml:space="preserve">  You may be personally liable for unauthorized acts.</w:t>
      </w:r>
    </w:p>
    <w:p w:rsidR="001844C3" w:rsidRPr="00430CBF" w:rsidRDefault="001844C3" w:rsidP="00713AB2">
      <w:pPr>
        <w:pStyle w:val="Header"/>
        <w:tabs>
          <w:tab w:val="clear" w:pos="4320"/>
          <w:tab w:val="clear" w:pos="8640"/>
        </w:tabs>
        <w:rPr>
          <w:rFonts w:cs="Arial"/>
          <w:b/>
          <w:bCs/>
          <w:szCs w:val="24"/>
        </w:rPr>
      </w:pPr>
    </w:p>
    <w:p w:rsidR="001844C3" w:rsidRPr="00430CBF" w:rsidRDefault="001844C3" w:rsidP="00713AB2">
      <w:pPr>
        <w:pStyle w:val="Header"/>
        <w:tabs>
          <w:tab w:val="clear" w:pos="4320"/>
          <w:tab w:val="clear" w:pos="8640"/>
        </w:tabs>
        <w:rPr>
          <w:rFonts w:cs="Arial"/>
          <w:szCs w:val="24"/>
        </w:rPr>
      </w:pPr>
      <w:r w:rsidRPr="00430CBF">
        <w:rPr>
          <w:rFonts w:cs="Arial"/>
          <w:bCs/>
          <w:szCs w:val="24"/>
        </w:rPr>
        <w:t>6.  This delegation will remain in effect through the l</w:t>
      </w:r>
      <w:r w:rsidR="007314E9" w:rsidRPr="00430CBF">
        <w:rPr>
          <w:rFonts w:cs="Arial"/>
          <w:bCs/>
          <w:szCs w:val="24"/>
        </w:rPr>
        <w:t>ife of the award</w:t>
      </w:r>
      <w:r w:rsidRPr="00430CBF">
        <w:rPr>
          <w:rFonts w:cs="Arial"/>
          <w:bCs/>
          <w:szCs w:val="24"/>
        </w:rPr>
        <w:t xml:space="preserve"> unless revoked in writing by the Grants Officer, you are reassigned to another position, or you are separated from Government service.  You must notify the Grants Officer in advance of reassignment or separation to permit timely </w:t>
      </w:r>
      <w:r w:rsidR="00DA5CF4">
        <w:rPr>
          <w:rFonts w:cs="Arial"/>
          <w:bCs/>
          <w:szCs w:val="24"/>
        </w:rPr>
        <w:t xml:space="preserve">nomination </w:t>
      </w:r>
      <w:r w:rsidRPr="00430CBF">
        <w:rPr>
          <w:rFonts w:cs="Arial"/>
          <w:bCs/>
          <w:szCs w:val="24"/>
        </w:rPr>
        <w:t xml:space="preserve">and </w:t>
      </w:r>
      <w:r w:rsidR="00362583">
        <w:rPr>
          <w:rFonts w:cs="Arial"/>
          <w:bCs/>
          <w:szCs w:val="24"/>
        </w:rPr>
        <w:t xml:space="preserve">appointment </w:t>
      </w:r>
      <w:r w:rsidRPr="00430CBF">
        <w:rPr>
          <w:rFonts w:cs="Arial"/>
          <w:bCs/>
          <w:szCs w:val="24"/>
        </w:rPr>
        <w:t>of a successor GOR.</w:t>
      </w:r>
      <w:r w:rsidR="007314E9" w:rsidRPr="00430CBF">
        <w:rPr>
          <w:rFonts w:cs="Arial"/>
          <w:bCs/>
          <w:szCs w:val="24"/>
        </w:rPr>
        <w:t xml:space="preserve">  The GOR file</w:t>
      </w:r>
      <w:r w:rsidR="00012CA5" w:rsidRPr="00430CBF">
        <w:rPr>
          <w:rFonts w:cs="Arial"/>
          <w:bCs/>
          <w:szCs w:val="24"/>
        </w:rPr>
        <w:t xml:space="preserve"> must be turned over to the new GOR.</w:t>
      </w:r>
    </w:p>
    <w:p w:rsidR="00713AB2" w:rsidRPr="00C66732" w:rsidRDefault="00713AB2" w:rsidP="00713AB2">
      <w:pPr>
        <w:pStyle w:val="Header"/>
        <w:tabs>
          <w:tab w:val="clear" w:pos="4320"/>
          <w:tab w:val="clear" w:pos="8640"/>
        </w:tabs>
        <w:rPr>
          <w:rFonts w:cs="Arial"/>
          <w:szCs w:val="24"/>
        </w:rPr>
      </w:pPr>
    </w:p>
    <w:p w:rsidR="00713AB2" w:rsidRPr="00C66732" w:rsidRDefault="00550024" w:rsidP="00713AB2">
      <w:pPr>
        <w:pStyle w:val="Header"/>
        <w:tabs>
          <w:tab w:val="clear" w:pos="4320"/>
          <w:tab w:val="clear" w:pos="8640"/>
        </w:tabs>
        <w:rPr>
          <w:rFonts w:cs="Arial"/>
          <w:szCs w:val="24"/>
        </w:rPr>
      </w:pPr>
      <w:r>
        <w:rPr>
          <w:rFonts w:cs="Arial"/>
          <w:szCs w:val="24"/>
        </w:rPr>
        <w:t>7</w:t>
      </w:r>
      <w:r w:rsidR="00713AB2" w:rsidRPr="00C66732">
        <w:rPr>
          <w:rFonts w:cs="Arial"/>
          <w:szCs w:val="24"/>
        </w:rPr>
        <w:t xml:space="preserve">.  </w:t>
      </w:r>
      <w:r w:rsidR="00713AB2" w:rsidRPr="00C66732">
        <w:rPr>
          <w:rFonts w:cs="Arial"/>
          <w:b/>
          <w:bCs/>
          <w:szCs w:val="24"/>
        </w:rPr>
        <w:t>This delegation of authority may not be re-delegated.</w:t>
      </w:r>
      <w:r w:rsidR="00110864">
        <w:rPr>
          <w:rFonts w:cs="Arial"/>
          <w:b/>
          <w:bCs/>
          <w:szCs w:val="24"/>
        </w:rPr>
        <w:t xml:space="preserve">  </w:t>
      </w:r>
      <w:r w:rsidR="00430CBF">
        <w:rPr>
          <w:rFonts w:cs="Arial"/>
          <w:bCs/>
          <w:szCs w:val="24"/>
        </w:rPr>
        <w:t>It is understood that the s</w:t>
      </w:r>
      <w:r w:rsidR="00713AB2" w:rsidRPr="00C66732">
        <w:rPr>
          <w:rFonts w:cs="Arial"/>
          <w:bCs/>
          <w:szCs w:val="24"/>
        </w:rPr>
        <w:t xml:space="preserve">taff </w:t>
      </w:r>
      <w:r w:rsidR="00713AB2" w:rsidRPr="00DA1C89">
        <w:rPr>
          <w:rFonts w:cs="Arial"/>
          <w:bCs/>
          <w:szCs w:val="24"/>
        </w:rPr>
        <w:t xml:space="preserve">of </w:t>
      </w:r>
      <w:r w:rsidR="00DA1C89" w:rsidRPr="00DA1C89">
        <w:rPr>
          <w:rFonts w:cs="Arial"/>
          <w:bCs/>
          <w:szCs w:val="24"/>
        </w:rPr>
        <w:t>your program office</w:t>
      </w:r>
      <w:r w:rsidR="00713AB2" w:rsidRPr="00DA1C89">
        <w:rPr>
          <w:rFonts w:cs="Arial"/>
          <w:bCs/>
          <w:szCs w:val="24"/>
        </w:rPr>
        <w:t xml:space="preserve"> may assist you in the functions described in this memorandum; however, you</w:t>
      </w:r>
      <w:r w:rsidR="00713AB2" w:rsidRPr="00C66732">
        <w:rPr>
          <w:rFonts w:cs="Arial"/>
          <w:bCs/>
          <w:szCs w:val="24"/>
        </w:rPr>
        <w:t xml:space="preserve"> will remain the single, responsible point </w:t>
      </w:r>
      <w:r w:rsidR="00362583">
        <w:rPr>
          <w:rFonts w:cs="Arial"/>
          <w:bCs/>
          <w:szCs w:val="24"/>
        </w:rPr>
        <w:t>of contact appointed</w:t>
      </w:r>
      <w:r w:rsidR="00713AB2" w:rsidRPr="00C66732">
        <w:rPr>
          <w:rFonts w:cs="Arial"/>
          <w:bCs/>
          <w:szCs w:val="24"/>
        </w:rPr>
        <w:t xml:space="preserve"> as GOR.</w:t>
      </w:r>
    </w:p>
    <w:p w:rsidR="00713AB2" w:rsidRPr="00C66732" w:rsidRDefault="00713AB2">
      <w:pPr>
        <w:pStyle w:val="Header"/>
        <w:tabs>
          <w:tab w:val="clear" w:pos="4320"/>
          <w:tab w:val="clear" w:pos="8640"/>
        </w:tabs>
        <w:rPr>
          <w:rFonts w:cs="Arial"/>
          <w:szCs w:val="24"/>
        </w:rPr>
      </w:pPr>
    </w:p>
    <w:p w:rsidR="00713AB2" w:rsidRPr="00C66732" w:rsidRDefault="00550024" w:rsidP="001A5BA4">
      <w:pPr>
        <w:pStyle w:val="Header"/>
        <w:tabs>
          <w:tab w:val="clear" w:pos="4320"/>
          <w:tab w:val="clear" w:pos="8640"/>
        </w:tabs>
        <w:rPr>
          <w:rFonts w:cs="Arial"/>
          <w:szCs w:val="24"/>
        </w:rPr>
      </w:pPr>
      <w:r>
        <w:rPr>
          <w:rFonts w:cs="Arial"/>
          <w:szCs w:val="24"/>
        </w:rPr>
        <w:t>8</w:t>
      </w:r>
      <w:r w:rsidR="001A5BA4" w:rsidRPr="00C66732">
        <w:rPr>
          <w:rFonts w:cs="Arial"/>
          <w:szCs w:val="24"/>
        </w:rPr>
        <w:t xml:space="preserve">.  </w:t>
      </w:r>
      <w:r w:rsidR="00713AB2" w:rsidRPr="00C66732">
        <w:rPr>
          <w:rFonts w:cs="Arial"/>
          <w:szCs w:val="24"/>
        </w:rPr>
        <w:t xml:space="preserve">You are </w:t>
      </w:r>
      <w:r w:rsidR="00502700" w:rsidRPr="00C66732">
        <w:rPr>
          <w:rFonts w:cs="Arial"/>
          <w:szCs w:val="24"/>
        </w:rPr>
        <w:t xml:space="preserve">required </w:t>
      </w:r>
      <w:r w:rsidR="00713AB2" w:rsidRPr="00C66732">
        <w:rPr>
          <w:rFonts w:cs="Arial"/>
          <w:szCs w:val="24"/>
        </w:rPr>
        <w:t xml:space="preserve">to acknowledge your </w:t>
      </w:r>
      <w:r w:rsidR="000B6B97" w:rsidRPr="00C66732">
        <w:rPr>
          <w:rFonts w:cs="Arial"/>
          <w:szCs w:val="24"/>
        </w:rPr>
        <w:t>a</w:t>
      </w:r>
      <w:r w:rsidR="00713AB2" w:rsidRPr="00C66732">
        <w:rPr>
          <w:rFonts w:cs="Arial"/>
          <w:szCs w:val="24"/>
        </w:rPr>
        <w:t xml:space="preserve">cceptance of this appointment by signing and returning the </w:t>
      </w:r>
      <w:r>
        <w:rPr>
          <w:rFonts w:cs="Arial"/>
          <w:szCs w:val="24"/>
        </w:rPr>
        <w:t>enclosed</w:t>
      </w:r>
      <w:r w:rsidR="00713AB2" w:rsidRPr="00C66732">
        <w:rPr>
          <w:rFonts w:cs="Arial"/>
          <w:szCs w:val="24"/>
        </w:rPr>
        <w:t xml:space="preserve"> </w:t>
      </w:r>
      <w:r w:rsidR="00DA1C89">
        <w:rPr>
          <w:rFonts w:cs="Arial"/>
          <w:szCs w:val="24"/>
        </w:rPr>
        <w:t xml:space="preserve">GOR </w:t>
      </w:r>
      <w:r w:rsidR="00713AB2" w:rsidRPr="00C66732">
        <w:rPr>
          <w:rFonts w:cs="Arial"/>
          <w:szCs w:val="24"/>
        </w:rPr>
        <w:t>Acceptance Statement.</w:t>
      </w:r>
    </w:p>
    <w:p w:rsidR="00713AB2" w:rsidRPr="00C66732" w:rsidRDefault="00713AB2" w:rsidP="00713AB2">
      <w:pPr>
        <w:pStyle w:val="Header"/>
        <w:tabs>
          <w:tab w:val="clear" w:pos="4320"/>
          <w:tab w:val="clear" w:pos="8640"/>
        </w:tabs>
        <w:rPr>
          <w:rFonts w:cs="Arial"/>
          <w:szCs w:val="24"/>
        </w:rPr>
      </w:pPr>
    </w:p>
    <w:p w:rsidR="00713AB2" w:rsidRPr="00C66732" w:rsidRDefault="00713AB2" w:rsidP="00713AB2">
      <w:pPr>
        <w:pStyle w:val="Header"/>
        <w:tabs>
          <w:tab w:val="clear" w:pos="4320"/>
          <w:tab w:val="clear" w:pos="8640"/>
        </w:tabs>
        <w:rPr>
          <w:rFonts w:cs="Arial"/>
          <w:szCs w:val="24"/>
        </w:rPr>
      </w:pPr>
    </w:p>
    <w:p w:rsidR="00713AB2" w:rsidRPr="00C66732" w:rsidRDefault="00713AB2" w:rsidP="00024357">
      <w:pPr>
        <w:pStyle w:val="Header"/>
        <w:tabs>
          <w:tab w:val="clear" w:pos="8640"/>
          <w:tab w:val="left" w:pos="4320"/>
        </w:tabs>
        <w:rPr>
          <w:rFonts w:cs="Arial"/>
          <w:szCs w:val="24"/>
        </w:rPr>
      </w:pPr>
    </w:p>
    <w:p w:rsidR="00713AB2" w:rsidRPr="00C66732" w:rsidRDefault="00713AB2" w:rsidP="00713AB2">
      <w:pPr>
        <w:pStyle w:val="Header"/>
        <w:tabs>
          <w:tab w:val="clear" w:pos="4320"/>
          <w:tab w:val="clear" w:pos="8640"/>
        </w:tabs>
        <w:rPr>
          <w:rFonts w:cs="Arial"/>
          <w:szCs w:val="24"/>
        </w:rPr>
      </w:pPr>
    </w:p>
    <w:p w:rsidR="00713AB2" w:rsidRPr="00024357" w:rsidRDefault="00024357" w:rsidP="00713AB2">
      <w:pPr>
        <w:pStyle w:val="Header"/>
        <w:tabs>
          <w:tab w:val="clear" w:pos="4320"/>
          <w:tab w:val="clear" w:pos="8640"/>
        </w:tabs>
        <w:rPr>
          <w:rFonts w:cs="Arial"/>
          <w:szCs w:val="24"/>
        </w:rPr>
      </w:pPr>
      <w:r>
        <w:rPr>
          <w:rFonts w:cs="Arial"/>
          <w:szCs w:val="24"/>
        </w:rPr>
        <w:t xml:space="preserve">Encl                                                      </w:t>
      </w:r>
      <w:r w:rsidR="00005B54">
        <w:rPr>
          <w:rFonts w:cs="Arial"/>
          <w:szCs w:val="24"/>
        </w:rPr>
        <w:t xml:space="preserve">    </w:t>
      </w:r>
      <w:r w:rsidR="00FE37B6">
        <w:rPr>
          <w:rFonts w:cs="Arial"/>
          <w:color w:val="0000FF"/>
          <w:szCs w:val="24"/>
        </w:rPr>
        <w:t>(</w:t>
      </w:r>
      <w:r w:rsidR="0094592A" w:rsidRPr="00C66732">
        <w:rPr>
          <w:rFonts w:cs="Arial"/>
          <w:color w:val="0000FF"/>
          <w:szCs w:val="24"/>
        </w:rPr>
        <w:t>Grants Officer’s name</w:t>
      </w:r>
      <w:r w:rsidR="00FE37B6">
        <w:rPr>
          <w:rFonts w:cs="Arial"/>
          <w:color w:val="0000FF"/>
          <w:szCs w:val="24"/>
        </w:rPr>
        <w:t xml:space="preserve"> and signature</w:t>
      </w:r>
      <w:r w:rsidR="0094592A" w:rsidRPr="00C66732">
        <w:rPr>
          <w:rFonts w:cs="Arial"/>
          <w:color w:val="0000FF"/>
          <w:szCs w:val="24"/>
        </w:rPr>
        <w:t>)</w:t>
      </w:r>
    </w:p>
    <w:p w:rsidR="00713AB2" w:rsidRPr="00C66732" w:rsidRDefault="00024357" w:rsidP="00713AB2">
      <w:pPr>
        <w:pStyle w:val="Header"/>
        <w:tabs>
          <w:tab w:val="clear" w:pos="4320"/>
          <w:tab w:val="clear" w:pos="8640"/>
        </w:tabs>
        <w:rPr>
          <w:rFonts w:cs="Arial"/>
          <w:szCs w:val="24"/>
        </w:rPr>
      </w:pPr>
      <w:r>
        <w:rPr>
          <w:rFonts w:cs="Arial"/>
          <w:szCs w:val="24"/>
        </w:rPr>
        <w:tab/>
      </w:r>
      <w:r>
        <w:rPr>
          <w:rFonts w:cs="Arial"/>
          <w:szCs w:val="24"/>
        </w:rPr>
        <w:tab/>
      </w:r>
      <w:r>
        <w:rPr>
          <w:rFonts w:cs="Arial"/>
          <w:szCs w:val="24"/>
        </w:rPr>
        <w:tab/>
        <w:t xml:space="preserve">                                 </w:t>
      </w:r>
      <w:r w:rsidR="00713AB2" w:rsidRPr="00C66732">
        <w:rPr>
          <w:rFonts w:cs="Arial"/>
          <w:szCs w:val="24"/>
        </w:rPr>
        <w:t>Grants Officer</w:t>
      </w:r>
    </w:p>
    <w:p w:rsidR="00501E13" w:rsidRDefault="00501E13" w:rsidP="00713AB2">
      <w:pPr>
        <w:pStyle w:val="Header"/>
        <w:tabs>
          <w:tab w:val="clear" w:pos="4320"/>
          <w:tab w:val="clear" w:pos="8640"/>
        </w:tabs>
        <w:rPr>
          <w:rFonts w:cs="Arial"/>
          <w:szCs w:val="24"/>
        </w:rPr>
      </w:pPr>
    </w:p>
    <w:p w:rsidR="00012CA5" w:rsidRDefault="00DA1C89" w:rsidP="00024357">
      <w:pPr>
        <w:pStyle w:val="Header"/>
        <w:tabs>
          <w:tab w:val="clear" w:pos="4320"/>
          <w:tab w:val="clear" w:pos="8640"/>
          <w:tab w:val="left" w:pos="4680"/>
        </w:tabs>
        <w:rPr>
          <w:rFonts w:cs="Arial"/>
          <w:szCs w:val="24"/>
        </w:rPr>
      </w:pPr>
      <w:r>
        <w:rPr>
          <w:rFonts w:cs="Arial"/>
          <w:szCs w:val="24"/>
        </w:rPr>
        <w:br w:type="page"/>
      </w:r>
    </w:p>
    <w:p w:rsidR="00713AB2" w:rsidRPr="00C66732" w:rsidRDefault="00DA1C89" w:rsidP="00713AB2">
      <w:pPr>
        <w:pStyle w:val="Header"/>
        <w:tabs>
          <w:tab w:val="clear" w:pos="4320"/>
          <w:tab w:val="clear" w:pos="8640"/>
        </w:tabs>
        <w:rPr>
          <w:rFonts w:cs="Arial"/>
          <w:szCs w:val="24"/>
        </w:rPr>
      </w:pPr>
      <w:r>
        <w:rPr>
          <w:rFonts w:cs="Arial"/>
          <w:szCs w:val="24"/>
        </w:rPr>
        <w:lastRenderedPageBreak/>
        <w:t xml:space="preserve">GOR </w:t>
      </w:r>
      <w:r w:rsidR="00713AB2" w:rsidRPr="00C66732">
        <w:rPr>
          <w:rFonts w:cs="Arial"/>
          <w:szCs w:val="24"/>
        </w:rPr>
        <w:t>ACCEPTANCE STATEMENT:</w:t>
      </w:r>
    </w:p>
    <w:p w:rsidR="00713AB2" w:rsidRPr="00C66732" w:rsidRDefault="00713AB2" w:rsidP="00713AB2">
      <w:pPr>
        <w:pStyle w:val="Header"/>
        <w:tabs>
          <w:tab w:val="clear" w:pos="4320"/>
          <w:tab w:val="clear" w:pos="8640"/>
        </w:tabs>
        <w:rPr>
          <w:rFonts w:cs="Arial"/>
          <w:szCs w:val="24"/>
        </w:rPr>
      </w:pPr>
    </w:p>
    <w:p w:rsidR="00713AB2" w:rsidRDefault="00713AB2" w:rsidP="00713AB2">
      <w:pPr>
        <w:pStyle w:val="Header"/>
        <w:tabs>
          <w:tab w:val="clear" w:pos="4320"/>
          <w:tab w:val="clear" w:pos="8640"/>
        </w:tabs>
        <w:rPr>
          <w:rFonts w:cs="Arial"/>
          <w:szCs w:val="24"/>
        </w:rPr>
      </w:pPr>
      <w:r w:rsidRPr="00C66732">
        <w:rPr>
          <w:rFonts w:cs="Arial"/>
          <w:szCs w:val="24"/>
        </w:rPr>
        <w:t>I have reviewed the contents of the Appointment of Grant</w:t>
      </w:r>
      <w:r w:rsidR="000B6B97" w:rsidRPr="00C66732">
        <w:rPr>
          <w:rFonts w:cs="Arial"/>
          <w:szCs w:val="24"/>
        </w:rPr>
        <w:t>s</w:t>
      </w:r>
      <w:r w:rsidRPr="00C66732">
        <w:rPr>
          <w:rFonts w:cs="Arial"/>
          <w:szCs w:val="24"/>
        </w:rPr>
        <w:t xml:space="preserve"> Officer’s Representative </w:t>
      </w:r>
      <w:r w:rsidR="000B6B97" w:rsidRPr="00C66732">
        <w:rPr>
          <w:rFonts w:cs="Arial"/>
          <w:szCs w:val="24"/>
        </w:rPr>
        <w:t xml:space="preserve">(GOR) </w:t>
      </w:r>
      <w:r w:rsidR="00362583">
        <w:rPr>
          <w:rFonts w:cs="Arial"/>
          <w:szCs w:val="24"/>
        </w:rPr>
        <w:t xml:space="preserve">memorandum </w:t>
      </w:r>
      <w:r w:rsidRPr="00C66732">
        <w:rPr>
          <w:rFonts w:cs="Arial"/>
          <w:szCs w:val="24"/>
        </w:rPr>
        <w:t>and understand</w:t>
      </w:r>
      <w:r w:rsidR="00FE37B6">
        <w:rPr>
          <w:rFonts w:cs="Arial"/>
          <w:szCs w:val="24"/>
        </w:rPr>
        <w:t>:</w:t>
      </w:r>
      <w:r w:rsidRPr="00C66732">
        <w:rPr>
          <w:rFonts w:cs="Arial"/>
          <w:szCs w:val="24"/>
        </w:rPr>
        <w:t xml:space="preserve"> </w:t>
      </w:r>
      <w:r w:rsidR="00FE37B6">
        <w:rPr>
          <w:rFonts w:cs="Arial"/>
          <w:szCs w:val="24"/>
        </w:rPr>
        <w:t xml:space="preserve"> (1) </w:t>
      </w:r>
      <w:r w:rsidRPr="00C66732">
        <w:rPr>
          <w:rFonts w:cs="Arial"/>
          <w:szCs w:val="24"/>
        </w:rPr>
        <w:t>the authorities of the GOR and Grant</w:t>
      </w:r>
      <w:r w:rsidR="000B6B97" w:rsidRPr="00C66732">
        <w:rPr>
          <w:rFonts w:cs="Arial"/>
          <w:szCs w:val="24"/>
        </w:rPr>
        <w:t>s</w:t>
      </w:r>
      <w:r w:rsidRPr="00C66732">
        <w:rPr>
          <w:rFonts w:cs="Arial"/>
          <w:szCs w:val="24"/>
        </w:rPr>
        <w:t xml:space="preserve"> Officer</w:t>
      </w:r>
      <w:r w:rsidR="007643BF">
        <w:rPr>
          <w:rFonts w:cs="Arial"/>
          <w:szCs w:val="24"/>
        </w:rPr>
        <w:t xml:space="preserve">; (2) GOR responsibilities; (3) </w:t>
      </w:r>
      <w:r w:rsidR="00FE37B6">
        <w:rPr>
          <w:rFonts w:cs="Arial"/>
          <w:szCs w:val="24"/>
        </w:rPr>
        <w:t>training required; and (4) the requirement fo</w:t>
      </w:r>
      <w:r w:rsidR="007643BF">
        <w:rPr>
          <w:rFonts w:cs="Arial"/>
          <w:szCs w:val="24"/>
        </w:rPr>
        <w:t>r the annual filing of the OGE F</w:t>
      </w:r>
      <w:r w:rsidR="00FE37B6">
        <w:rPr>
          <w:rFonts w:cs="Arial"/>
          <w:szCs w:val="24"/>
        </w:rPr>
        <w:t>orm 450</w:t>
      </w:r>
      <w:r w:rsidRPr="00C66732">
        <w:rPr>
          <w:rFonts w:cs="Arial"/>
          <w:szCs w:val="24"/>
        </w:rPr>
        <w:t xml:space="preserve">.  I </w:t>
      </w:r>
      <w:r w:rsidR="00DA1C89" w:rsidRPr="00DA1C89">
        <w:rPr>
          <w:rFonts w:cs="Arial"/>
          <w:szCs w:val="24"/>
        </w:rPr>
        <w:t>understand that I cannot give direction to the recipient to make any changes to the requirements of the award</w:t>
      </w:r>
      <w:r w:rsidR="00B31546" w:rsidRPr="00DA1C89">
        <w:rPr>
          <w:rFonts w:cs="Arial"/>
          <w:szCs w:val="24"/>
        </w:rPr>
        <w:t>.</w:t>
      </w:r>
      <w:r w:rsidRPr="00C66732">
        <w:rPr>
          <w:rFonts w:cs="Arial"/>
          <w:szCs w:val="24"/>
        </w:rPr>
        <w:t xml:space="preserve"> </w:t>
      </w:r>
    </w:p>
    <w:p w:rsidR="00FE37B6" w:rsidRDefault="00FE37B6" w:rsidP="00713AB2">
      <w:pPr>
        <w:pStyle w:val="Header"/>
        <w:tabs>
          <w:tab w:val="clear" w:pos="4320"/>
          <w:tab w:val="clear" w:pos="8640"/>
        </w:tabs>
        <w:rPr>
          <w:rFonts w:cs="Arial"/>
          <w:szCs w:val="24"/>
        </w:rPr>
      </w:pPr>
    </w:p>
    <w:p w:rsidR="001844C3" w:rsidRDefault="001844C3" w:rsidP="00713AB2">
      <w:pPr>
        <w:pStyle w:val="Header"/>
        <w:tabs>
          <w:tab w:val="clear" w:pos="4320"/>
          <w:tab w:val="clear" w:pos="8640"/>
        </w:tabs>
        <w:rPr>
          <w:rFonts w:cs="Arial"/>
          <w:szCs w:val="24"/>
        </w:rPr>
      </w:pPr>
    </w:p>
    <w:p w:rsidR="00012CA5" w:rsidRDefault="00012CA5" w:rsidP="00713AB2">
      <w:pPr>
        <w:pStyle w:val="Header"/>
        <w:tabs>
          <w:tab w:val="clear" w:pos="4320"/>
          <w:tab w:val="clear" w:pos="8640"/>
        </w:tabs>
        <w:rPr>
          <w:rFonts w:cs="Arial"/>
          <w:szCs w:val="24"/>
        </w:rPr>
      </w:pPr>
    </w:p>
    <w:p w:rsidR="00012CA5" w:rsidRDefault="00012CA5" w:rsidP="00713AB2">
      <w:pPr>
        <w:pStyle w:val="Header"/>
        <w:tabs>
          <w:tab w:val="clear" w:pos="4320"/>
          <w:tab w:val="clear" w:pos="8640"/>
        </w:tabs>
        <w:rPr>
          <w:rFonts w:cs="Arial"/>
          <w:szCs w:val="24"/>
        </w:rPr>
      </w:pPr>
    </w:p>
    <w:p w:rsidR="00501E13" w:rsidRDefault="00501E13" w:rsidP="00501E13">
      <w:pPr>
        <w:pStyle w:val="Header"/>
        <w:tabs>
          <w:tab w:val="clear" w:pos="4320"/>
          <w:tab w:val="clear" w:pos="8640"/>
        </w:tabs>
        <w:rPr>
          <w:rFonts w:cs="Arial"/>
          <w:color w:val="0000FF"/>
          <w:szCs w:val="24"/>
        </w:rPr>
      </w:pPr>
      <w:r>
        <w:rPr>
          <w:rFonts w:cs="Arial"/>
          <w:color w:val="0000FF"/>
          <w:szCs w:val="24"/>
        </w:rPr>
        <w:t>__________________________                                    ______________</w:t>
      </w:r>
    </w:p>
    <w:p w:rsidR="00501E13" w:rsidRDefault="00501E13" w:rsidP="00501E13">
      <w:pPr>
        <w:pStyle w:val="Header"/>
        <w:tabs>
          <w:tab w:val="clear" w:pos="4320"/>
          <w:tab w:val="clear" w:pos="8640"/>
        </w:tabs>
        <w:rPr>
          <w:rFonts w:cs="Arial"/>
          <w:szCs w:val="24"/>
        </w:rPr>
      </w:pPr>
      <w:r w:rsidRPr="00DE2B67">
        <w:rPr>
          <w:rFonts w:cs="Arial"/>
          <w:color w:val="0000FF"/>
          <w:szCs w:val="24"/>
        </w:rPr>
        <w:t>(Name)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Date</w:t>
      </w:r>
    </w:p>
    <w:p w:rsidR="00501E13" w:rsidRPr="00C66732" w:rsidRDefault="00501E13" w:rsidP="00501E13">
      <w:pPr>
        <w:pStyle w:val="Header"/>
        <w:tabs>
          <w:tab w:val="clear" w:pos="4320"/>
          <w:tab w:val="clear" w:pos="8640"/>
        </w:tabs>
        <w:rPr>
          <w:rFonts w:cs="Arial"/>
          <w:szCs w:val="24"/>
        </w:rPr>
      </w:pPr>
      <w:r>
        <w:rPr>
          <w:rFonts w:cs="Arial"/>
          <w:szCs w:val="24"/>
        </w:rPr>
        <w:t>Grants Officer’s Representative</w:t>
      </w:r>
    </w:p>
    <w:p w:rsidR="000B6B97" w:rsidRPr="00D12C10" w:rsidRDefault="000B6B97" w:rsidP="00713AB2">
      <w:pPr>
        <w:pStyle w:val="Header"/>
        <w:tabs>
          <w:tab w:val="clear" w:pos="4320"/>
          <w:tab w:val="clear" w:pos="8640"/>
        </w:tabs>
        <w:rPr>
          <w:rFonts w:cs="Arial"/>
        </w:rPr>
      </w:pPr>
    </w:p>
    <w:sectPr w:rsidR="000B6B97" w:rsidRPr="00D12C10" w:rsidSect="00D029D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5F" w:rsidRDefault="0013025F">
      <w:r>
        <w:separator/>
      </w:r>
    </w:p>
  </w:endnote>
  <w:endnote w:type="continuationSeparator" w:id="0">
    <w:p w:rsidR="0013025F" w:rsidRDefault="00130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2" w:rsidRDefault="00B238E1" w:rsidP="00A20CA9">
    <w:pPr>
      <w:pStyle w:val="Footer"/>
      <w:framePr w:wrap="around" w:vAnchor="text" w:hAnchor="margin" w:xAlign="center" w:y="1"/>
      <w:rPr>
        <w:rStyle w:val="PageNumber"/>
      </w:rPr>
    </w:pPr>
    <w:r>
      <w:rPr>
        <w:rStyle w:val="PageNumber"/>
      </w:rPr>
      <w:fldChar w:fldCharType="begin"/>
    </w:r>
    <w:r w:rsidR="00713AB2">
      <w:rPr>
        <w:rStyle w:val="PageNumber"/>
      </w:rPr>
      <w:instrText xml:space="preserve">PAGE  </w:instrText>
    </w:r>
    <w:r>
      <w:rPr>
        <w:rStyle w:val="PageNumber"/>
      </w:rPr>
      <w:fldChar w:fldCharType="end"/>
    </w:r>
  </w:p>
  <w:p w:rsidR="00713AB2" w:rsidRDefault="00713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2" w:rsidRPr="00741D22" w:rsidRDefault="00B238E1" w:rsidP="00A20CA9">
    <w:pPr>
      <w:pStyle w:val="Footer"/>
      <w:framePr w:wrap="around" w:vAnchor="text" w:hAnchor="margin" w:xAlign="center" w:y="1"/>
      <w:rPr>
        <w:rStyle w:val="PageNumber"/>
        <w:sz w:val="24"/>
        <w:szCs w:val="24"/>
      </w:rPr>
    </w:pPr>
    <w:r w:rsidRPr="00741D22">
      <w:rPr>
        <w:rStyle w:val="PageNumber"/>
        <w:sz w:val="24"/>
        <w:szCs w:val="24"/>
      </w:rPr>
      <w:fldChar w:fldCharType="begin"/>
    </w:r>
    <w:r w:rsidR="00713AB2" w:rsidRPr="00741D22">
      <w:rPr>
        <w:rStyle w:val="PageNumber"/>
        <w:sz w:val="24"/>
        <w:szCs w:val="24"/>
      </w:rPr>
      <w:instrText xml:space="preserve">PAGE  </w:instrText>
    </w:r>
    <w:r w:rsidRPr="00741D22">
      <w:rPr>
        <w:rStyle w:val="PageNumber"/>
        <w:sz w:val="24"/>
        <w:szCs w:val="24"/>
      </w:rPr>
      <w:fldChar w:fldCharType="separate"/>
    </w:r>
    <w:r w:rsidR="00D932BE">
      <w:rPr>
        <w:rStyle w:val="PageNumber"/>
        <w:noProof/>
        <w:sz w:val="24"/>
        <w:szCs w:val="24"/>
      </w:rPr>
      <w:t>2</w:t>
    </w:r>
    <w:r w:rsidRPr="00741D22">
      <w:rPr>
        <w:rStyle w:val="PageNumber"/>
        <w:sz w:val="24"/>
        <w:szCs w:val="24"/>
      </w:rPr>
      <w:fldChar w:fldCharType="end"/>
    </w:r>
  </w:p>
  <w:p w:rsidR="00713AB2" w:rsidRDefault="00713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A9" w:rsidRDefault="00B600FA">
    <w:pPr>
      <w:pStyle w:val="Footer"/>
      <w:tabs>
        <w:tab w:val="clear" w:pos="8640"/>
      </w:tabs>
      <w:ind w:left="270"/>
      <w:jc w:val="center"/>
    </w:pPr>
    <w:r>
      <w:rPr>
        <w:noProof/>
      </w:rPr>
      <w:drawing>
        <wp:anchor distT="0" distB="0" distL="114300" distR="114300" simplePos="0" relativeHeight="251658240" behindDoc="0" locked="1" layoutInCell="0" allowOverlap="1">
          <wp:simplePos x="0" y="0"/>
          <wp:positionH relativeFrom="column">
            <wp:posOffset>2802890</wp:posOffset>
          </wp:positionH>
          <wp:positionV relativeFrom="paragraph">
            <wp:posOffset>91440</wp:posOffset>
          </wp:positionV>
          <wp:extent cx="307975" cy="303530"/>
          <wp:effectExtent l="19050" t="0" r="0" b="0"/>
          <wp:wrapNone/>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preferRelativeResize="0">
                    <a:picLocks noChangeAspect="1" noChangeArrowheads="1"/>
                  </pic:cNvPicPr>
                </pic:nvPicPr>
                <pic:blipFill>
                  <a:blip r:embed="rId1"/>
                  <a:srcRect/>
                  <a:stretch>
                    <a:fillRect/>
                  </a:stretch>
                </pic:blipFill>
                <pic:spPr bwMode="auto">
                  <a:xfrm>
                    <a:off x="0" y="0"/>
                    <a:ext cx="307975" cy="303530"/>
                  </a:xfrm>
                  <a:prstGeom prst="rect">
                    <a:avLst/>
                  </a:prstGeom>
                  <a:noFill/>
                  <a:ln w="9525">
                    <a:noFill/>
                    <a:miter lim="800000"/>
                    <a:headEnd/>
                    <a:tailEnd/>
                  </a:ln>
                </pic:spPr>
              </pic:pic>
            </a:graphicData>
          </a:graphic>
        </wp:anchor>
      </w:drawing>
    </w:r>
    <w:r w:rsidR="00A20CA9">
      <w:t>Printed on               Recycled 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5F" w:rsidRDefault="0013025F">
      <w:r>
        <w:separator/>
      </w:r>
    </w:p>
  </w:footnote>
  <w:footnote w:type="continuationSeparator" w:id="0">
    <w:p w:rsidR="0013025F" w:rsidRDefault="0013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BE" w:rsidRDefault="00D93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22" w:rsidRDefault="00741D22" w:rsidP="00741D22">
    <w:pPr>
      <w:pStyle w:val="Header"/>
      <w:tabs>
        <w:tab w:val="clear" w:pos="4320"/>
        <w:tab w:val="clear" w:pos="8640"/>
      </w:tabs>
      <w:rPr>
        <w:rFonts w:cs="Arial"/>
        <w:szCs w:val="24"/>
      </w:rPr>
    </w:pPr>
  </w:p>
  <w:p w:rsidR="00741D22" w:rsidRDefault="00741D22" w:rsidP="00741D22">
    <w:pPr>
      <w:pStyle w:val="Header"/>
      <w:tabs>
        <w:tab w:val="clear" w:pos="4320"/>
        <w:tab w:val="clear" w:pos="8640"/>
      </w:tabs>
      <w:rPr>
        <w:rFonts w:cs="Arial"/>
        <w:szCs w:val="24"/>
      </w:rPr>
    </w:pPr>
  </w:p>
  <w:p w:rsidR="00741D22" w:rsidRDefault="00741D22" w:rsidP="00741D22">
    <w:pPr>
      <w:pStyle w:val="Header"/>
      <w:tabs>
        <w:tab w:val="clear" w:pos="4320"/>
        <w:tab w:val="clear" w:pos="8640"/>
      </w:tabs>
      <w:rPr>
        <w:rFonts w:cs="Arial"/>
        <w:szCs w:val="24"/>
      </w:rPr>
    </w:pPr>
    <w:r>
      <w:rPr>
        <w:rFonts w:cs="Arial"/>
        <w:szCs w:val="24"/>
      </w:rPr>
      <w:t xml:space="preserve">MCMR-AAA-___                                                                                          </w:t>
    </w:r>
    <w:r w:rsidR="00110864">
      <w:rPr>
        <w:rFonts w:cs="Arial"/>
        <w:szCs w:val="24"/>
      </w:rPr>
      <w:t xml:space="preserve">         </w:t>
    </w:r>
    <w:r>
      <w:rPr>
        <w:rFonts w:cs="Arial"/>
        <w:szCs w:val="24"/>
      </w:rPr>
      <w:t>(Date)</w:t>
    </w:r>
  </w:p>
  <w:p w:rsidR="00741D22" w:rsidRDefault="00741D22" w:rsidP="00741D22">
    <w:pPr>
      <w:pStyle w:val="Header"/>
      <w:tabs>
        <w:tab w:val="clear" w:pos="4320"/>
        <w:tab w:val="clear" w:pos="8640"/>
      </w:tabs>
      <w:rPr>
        <w:rFonts w:cs="Arial"/>
        <w:szCs w:val="24"/>
      </w:rPr>
    </w:pPr>
    <w:r w:rsidRPr="00C66732">
      <w:rPr>
        <w:rFonts w:cs="Arial"/>
        <w:szCs w:val="24"/>
      </w:rPr>
      <w:t>SUBJECT:  Appointment of Grants Officer’s Representative</w:t>
    </w:r>
  </w:p>
  <w:p w:rsidR="0062601A" w:rsidRPr="007314E9" w:rsidRDefault="0062601A" w:rsidP="0062601A">
    <w:pPr>
      <w:autoSpaceDE w:val="0"/>
      <w:autoSpaceDN w:val="0"/>
      <w:adjustRightInd w:val="0"/>
      <w:ind w:left="1260"/>
      <w:rPr>
        <w:rFonts w:cs="Arial"/>
        <w:szCs w:val="24"/>
      </w:rPr>
    </w:pPr>
    <w:r>
      <w:rPr>
        <w:rFonts w:cs="Arial"/>
        <w:szCs w:val="24"/>
      </w:rPr>
      <w:t>Log or Award Number:</w:t>
    </w:r>
  </w:p>
  <w:p w:rsidR="0062601A" w:rsidRDefault="0062601A" w:rsidP="00741D22">
    <w:pPr>
      <w:pStyle w:val="Header"/>
      <w:tabs>
        <w:tab w:val="clear" w:pos="4320"/>
        <w:tab w:val="clear" w:pos="8640"/>
      </w:tabs>
      <w:rPr>
        <w:rFonts w:cs="Arial"/>
        <w:szCs w:val="24"/>
      </w:rPr>
    </w:pPr>
  </w:p>
  <w:p w:rsidR="00741D22" w:rsidRDefault="00741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A9" w:rsidRDefault="00B238E1">
    <w:pPr>
      <w:pStyle w:val="LHDA"/>
      <w:spacing w:before="240"/>
    </w:pPr>
    <w:r>
      <w:rPr>
        <w:noProof/>
      </w:rPr>
      <w:pict>
        <v:shapetype id="_x0000_t202" coordsize="21600,21600" o:spt="202" path="m,l,21600r21600,l21600,xe">
          <v:stroke joinstyle="miter"/>
          <v:path gradientshapeok="t" o:connecttype="rect"/>
        </v:shapetype>
        <v:shape id="_x0000_s2049" type="#_x0000_t202" style="position:absolute;left:0;text-align:left;margin-left:-40.35pt;margin-top:36pt;width:79.2pt;height:79.2pt;z-index:251657216;mso-position-vertical-relative:page" o:allowincell="f" filled="f" stroked="f">
          <v:textbox style="mso-next-textbox:#_x0000_s2049" inset="0,0,0,0">
            <w:txbxContent>
              <w:p w:rsidR="00A20CA9" w:rsidRDefault="00B600FA">
                <w:r>
                  <w:rPr>
                    <w:noProof/>
                  </w:rPr>
                  <w:drawing>
                    <wp:inline distT="0" distB="0" distL="0" distR="0">
                      <wp:extent cx="91440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l="4713" t="999" r="3772" b="2000"/>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topAndBottom" side="left" anchory="page"/>
          <w10:anchorlock/>
        </v:shape>
      </w:pict>
    </w:r>
    <w:r w:rsidR="00A20CA9">
      <w:t>Department of the Army</w:t>
    </w:r>
  </w:p>
  <w:p w:rsidR="00A20CA9" w:rsidRDefault="00A20CA9">
    <w:pPr>
      <w:pStyle w:val="CompanyName"/>
    </w:pPr>
    <w:smartTag w:uri="urn:schemas-microsoft-com:office:smarttags" w:element="country-region">
      <w:smartTag w:uri="urn:schemas-microsoft-com:office:smarttags" w:element="place">
        <w:r>
          <w:t>US</w:t>
        </w:r>
      </w:smartTag>
    </w:smartTag>
    <w:r>
      <w:t xml:space="preserve"> ARMY MEDICAL RESEARCH ACQUISITION ACTIVITY</w:t>
    </w:r>
  </w:p>
  <w:p w:rsidR="00A20CA9" w:rsidRDefault="00A20CA9">
    <w:pPr>
      <w:pStyle w:val="CompanyName"/>
    </w:pPr>
    <w:smartTag w:uri="urn:schemas-microsoft-com:office:smarttags" w:element="Street">
      <w:smartTag w:uri="urn:schemas-microsoft-com:office:smarttags" w:element="address">
        <w:r>
          <w:t>820 CHANDLER STREET</w:t>
        </w:r>
      </w:smartTag>
    </w:smartTag>
  </w:p>
  <w:p w:rsidR="00A20CA9" w:rsidRDefault="00A20CA9">
    <w:pPr>
      <w:pStyle w:val="CompanyName"/>
    </w:pPr>
    <w:r>
      <w:t>FORT DETRICK MD  21701-5014</w:t>
    </w:r>
  </w:p>
  <w:p w:rsidR="00A20CA9" w:rsidRDefault="00A20CA9">
    <w:pPr>
      <w:tabs>
        <w:tab w:val="center" w:pos="4680"/>
      </w:tabs>
      <w:spacing w:before="200"/>
      <w:ind w:left="720"/>
      <w:rPr>
        <w:rFonts w:ascii="Courier New" w:hAnsi="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330"/>
    <w:multiLevelType w:val="hybridMultilevel"/>
    <w:tmpl w:val="E18EBA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E4D8F"/>
    <w:multiLevelType w:val="hybridMultilevel"/>
    <w:tmpl w:val="E242AD46"/>
    <w:lvl w:ilvl="0" w:tplc="75F25D5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AF6876"/>
    <w:multiLevelType w:val="hybridMultilevel"/>
    <w:tmpl w:val="99583A8A"/>
    <w:lvl w:ilvl="0" w:tplc="144CE9F2">
      <w:start w:val="7"/>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CE3868"/>
    <w:multiLevelType w:val="hybridMultilevel"/>
    <w:tmpl w:val="629C6158"/>
    <w:lvl w:ilvl="0" w:tplc="0409000F">
      <w:start w:val="1"/>
      <w:numFmt w:val="decimal"/>
      <w:lvlText w:val="%1."/>
      <w:lvlJc w:val="left"/>
      <w:pPr>
        <w:ind w:left="720" w:hanging="360"/>
      </w:pPr>
      <w:rPr>
        <w:rFonts w:hint="default"/>
      </w:rPr>
    </w:lvl>
    <w:lvl w:ilvl="1" w:tplc="4F20DD54">
      <w:start w:val="1"/>
      <w:numFmt w:val="lowerLetter"/>
      <w:lvlText w:val="%2."/>
      <w:lvlJc w:val="left"/>
      <w:pPr>
        <w:ind w:left="1080" w:firstLine="0"/>
      </w:pPr>
      <w:rPr>
        <w:rFonts w:hint="default"/>
      </w:rPr>
    </w:lvl>
    <w:lvl w:ilvl="2" w:tplc="0A0E268A">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A46F3"/>
    <w:multiLevelType w:val="hybridMultilevel"/>
    <w:tmpl w:val="725CC96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13AB2"/>
    <w:rsid w:val="00005B54"/>
    <w:rsid w:val="00012CA5"/>
    <w:rsid w:val="0002018A"/>
    <w:rsid w:val="000201F1"/>
    <w:rsid w:val="00024357"/>
    <w:rsid w:val="0004103E"/>
    <w:rsid w:val="00063573"/>
    <w:rsid w:val="000B5B49"/>
    <w:rsid w:val="000B6B97"/>
    <w:rsid w:val="000D3BED"/>
    <w:rsid w:val="000E1825"/>
    <w:rsid w:val="00110864"/>
    <w:rsid w:val="00112BFC"/>
    <w:rsid w:val="00116784"/>
    <w:rsid w:val="0013025F"/>
    <w:rsid w:val="00130750"/>
    <w:rsid w:val="001407CD"/>
    <w:rsid w:val="00141421"/>
    <w:rsid w:val="00167808"/>
    <w:rsid w:val="001844C3"/>
    <w:rsid w:val="0018761B"/>
    <w:rsid w:val="00194227"/>
    <w:rsid w:val="001A5BA4"/>
    <w:rsid w:val="001A7EB9"/>
    <w:rsid w:val="001C6FF2"/>
    <w:rsid w:val="00212381"/>
    <w:rsid w:val="00262273"/>
    <w:rsid w:val="002917E5"/>
    <w:rsid w:val="002D4214"/>
    <w:rsid w:val="002D6D4A"/>
    <w:rsid w:val="00302976"/>
    <w:rsid w:val="00312B83"/>
    <w:rsid w:val="00362583"/>
    <w:rsid w:val="003A1702"/>
    <w:rsid w:val="003C7E0F"/>
    <w:rsid w:val="003E3F9F"/>
    <w:rsid w:val="003E46E5"/>
    <w:rsid w:val="003F1258"/>
    <w:rsid w:val="00412DA8"/>
    <w:rsid w:val="004268CA"/>
    <w:rsid w:val="00430CBF"/>
    <w:rsid w:val="004329A7"/>
    <w:rsid w:val="00472C4E"/>
    <w:rsid w:val="004A50D2"/>
    <w:rsid w:val="004C78E2"/>
    <w:rsid w:val="004D0B01"/>
    <w:rsid w:val="00501E13"/>
    <w:rsid w:val="00502700"/>
    <w:rsid w:val="00506EF8"/>
    <w:rsid w:val="00522ECA"/>
    <w:rsid w:val="00527B96"/>
    <w:rsid w:val="00530ECB"/>
    <w:rsid w:val="00550024"/>
    <w:rsid w:val="00556B75"/>
    <w:rsid w:val="00597174"/>
    <w:rsid w:val="005973A3"/>
    <w:rsid w:val="006055C9"/>
    <w:rsid w:val="0062601A"/>
    <w:rsid w:val="00637E39"/>
    <w:rsid w:val="00643974"/>
    <w:rsid w:val="0065571C"/>
    <w:rsid w:val="006715CE"/>
    <w:rsid w:val="00672634"/>
    <w:rsid w:val="00686A92"/>
    <w:rsid w:val="006B04A4"/>
    <w:rsid w:val="006C1F5D"/>
    <w:rsid w:val="007075F1"/>
    <w:rsid w:val="00713AB2"/>
    <w:rsid w:val="007314E9"/>
    <w:rsid w:val="00741D22"/>
    <w:rsid w:val="00746BB5"/>
    <w:rsid w:val="00756118"/>
    <w:rsid w:val="007643BF"/>
    <w:rsid w:val="00785879"/>
    <w:rsid w:val="007E5D83"/>
    <w:rsid w:val="00804BE6"/>
    <w:rsid w:val="008455DA"/>
    <w:rsid w:val="0087500F"/>
    <w:rsid w:val="00880000"/>
    <w:rsid w:val="00882F3D"/>
    <w:rsid w:val="00897F7C"/>
    <w:rsid w:val="008F64DB"/>
    <w:rsid w:val="00915611"/>
    <w:rsid w:val="00917967"/>
    <w:rsid w:val="00941DCB"/>
    <w:rsid w:val="0094592A"/>
    <w:rsid w:val="00947887"/>
    <w:rsid w:val="00971FD7"/>
    <w:rsid w:val="009802C7"/>
    <w:rsid w:val="00982EBD"/>
    <w:rsid w:val="009A2A85"/>
    <w:rsid w:val="009F7407"/>
    <w:rsid w:val="00A20CA9"/>
    <w:rsid w:val="00A53B0E"/>
    <w:rsid w:val="00A93B5B"/>
    <w:rsid w:val="00A95AA5"/>
    <w:rsid w:val="00AB019C"/>
    <w:rsid w:val="00B238E1"/>
    <w:rsid w:val="00B31546"/>
    <w:rsid w:val="00B600FA"/>
    <w:rsid w:val="00BA1697"/>
    <w:rsid w:val="00C43DC7"/>
    <w:rsid w:val="00C52DAC"/>
    <w:rsid w:val="00C56412"/>
    <w:rsid w:val="00C66732"/>
    <w:rsid w:val="00C7375F"/>
    <w:rsid w:val="00CA0E44"/>
    <w:rsid w:val="00CA774B"/>
    <w:rsid w:val="00CD4656"/>
    <w:rsid w:val="00D029D0"/>
    <w:rsid w:val="00D055D1"/>
    <w:rsid w:val="00D12C10"/>
    <w:rsid w:val="00D21397"/>
    <w:rsid w:val="00D22C14"/>
    <w:rsid w:val="00D5283F"/>
    <w:rsid w:val="00D932BE"/>
    <w:rsid w:val="00D979EA"/>
    <w:rsid w:val="00DA1C89"/>
    <w:rsid w:val="00DA5CF4"/>
    <w:rsid w:val="00DD1868"/>
    <w:rsid w:val="00DD6FC0"/>
    <w:rsid w:val="00DE2B67"/>
    <w:rsid w:val="00DF27B4"/>
    <w:rsid w:val="00E04B49"/>
    <w:rsid w:val="00E12554"/>
    <w:rsid w:val="00E45F83"/>
    <w:rsid w:val="00E4645E"/>
    <w:rsid w:val="00E47A52"/>
    <w:rsid w:val="00E96DB1"/>
    <w:rsid w:val="00EA366D"/>
    <w:rsid w:val="00ED7261"/>
    <w:rsid w:val="00ED7617"/>
    <w:rsid w:val="00F00706"/>
    <w:rsid w:val="00F37B45"/>
    <w:rsid w:val="00FA7D1C"/>
    <w:rsid w:val="00FE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75F"/>
    <w:rPr>
      <w:rFonts w:ascii="Arial" w:hAnsi="Arial"/>
      <w:sz w:val="24"/>
    </w:rPr>
  </w:style>
  <w:style w:type="paragraph" w:styleId="Heading1">
    <w:name w:val="heading 1"/>
    <w:basedOn w:val="Normal"/>
    <w:next w:val="Normal"/>
    <w:qFormat/>
    <w:rsid w:val="00C7375F"/>
    <w:pPr>
      <w:keepNext/>
      <w:jc w:val="center"/>
      <w:outlineLvl w:val="0"/>
    </w:pPr>
  </w:style>
  <w:style w:type="paragraph" w:styleId="Heading2">
    <w:name w:val="heading 2"/>
    <w:basedOn w:val="Normal"/>
    <w:next w:val="Normal"/>
    <w:qFormat/>
    <w:rsid w:val="00C7375F"/>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375F"/>
    <w:pPr>
      <w:jc w:val="center"/>
    </w:pPr>
    <w:rPr>
      <w:rFonts w:ascii="Helvetica" w:hAnsi="Helvetica"/>
      <w:b/>
      <w:bCs/>
    </w:rPr>
  </w:style>
  <w:style w:type="paragraph" w:styleId="Subtitle">
    <w:name w:val="Subtitle"/>
    <w:basedOn w:val="Normal"/>
    <w:qFormat/>
    <w:rsid w:val="00C7375F"/>
    <w:pPr>
      <w:jc w:val="center"/>
    </w:pPr>
    <w:rPr>
      <w:rFonts w:ascii="Helvetica" w:hAnsi="Helvetica"/>
      <w:b/>
      <w:caps/>
      <w:sz w:val="16"/>
    </w:rPr>
  </w:style>
  <w:style w:type="paragraph" w:styleId="BodyText">
    <w:name w:val="Body Text"/>
    <w:basedOn w:val="Normal"/>
    <w:rsid w:val="00C7375F"/>
    <w:rPr>
      <w:rFonts w:ascii="Helvetica" w:hAnsi="Helvetica"/>
      <w:b/>
      <w:sz w:val="16"/>
    </w:rPr>
  </w:style>
  <w:style w:type="paragraph" w:styleId="Header">
    <w:name w:val="header"/>
    <w:basedOn w:val="Normal"/>
    <w:rsid w:val="00C7375F"/>
    <w:pPr>
      <w:tabs>
        <w:tab w:val="center" w:pos="4320"/>
        <w:tab w:val="right" w:pos="8640"/>
      </w:tabs>
    </w:pPr>
  </w:style>
  <w:style w:type="paragraph" w:customStyle="1" w:styleId="CompanyName">
    <w:name w:val="Company Name"/>
    <w:basedOn w:val="Subtitle"/>
    <w:rsid w:val="00C7375F"/>
    <w:rPr>
      <w:rFonts w:ascii="Arial" w:hAnsi="Arial"/>
      <w:color w:val="000000"/>
    </w:rPr>
  </w:style>
  <w:style w:type="paragraph" w:styleId="Footer">
    <w:name w:val="footer"/>
    <w:basedOn w:val="Normal"/>
    <w:rsid w:val="00C7375F"/>
    <w:pPr>
      <w:tabs>
        <w:tab w:val="center" w:pos="4320"/>
        <w:tab w:val="right" w:pos="8640"/>
      </w:tabs>
      <w:spacing w:before="280"/>
    </w:pPr>
    <w:rPr>
      <w:sz w:val="12"/>
    </w:rPr>
  </w:style>
  <w:style w:type="paragraph" w:customStyle="1" w:styleId="LHDA">
    <w:name w:val="LHDA"/>
    <w:basedOn w:val="Title"/>
    <w:rsid w:val="00C7375F"/>
    <w:rPr>
      <w:rFonts w:ascii="Arial" w:hAnsi="Arial"/>
      <w:caps/>
      <w:color w:val="000000"/>
      <w:sz w:val="22"/>
    </w:rPr>
  </w:style>
  <w:style w:type="paragraph" w:styleId="BalloonText">
    <w:name w:val="Balloon Text"/>
    <w:basedOn w:val="Normal"/>
    <w:semiHidden/>
    <w:rsid w:val="00C7375F"/>
    <w:rPr>
      <w:rFonts w:ascii="Tahoma" w:hAnsi="Tahoma" w:cs="Helvetica"/>
      <w:sz w:val="16"/>
      <w:szCs w:val="16"/>
    </w:rPr>
  </w:style>
  <w:style w:type="paragraph" w:customStyle="1" w:styleId="BlackDODSeal">
    <w:name w:val="BlackDODSeal"/>
    <w:rsid w:val="00C7375F"/>
    <w:pPr>
      <w:jc w:val="center"/>
    </w:pPr>
    <w:rPr>
      <w:rFonts w:ascii="Arial" w:hAnsi="Arial"/>
      <w:b/>
      <w:caps/>
      <w:color w:val="000000"/>
      <w:sz w:val="22"/>
    </w:rPr>
  </w:style>
  <w:style w:type="character" w:styleId="PageNumber">
    <w:name w:val="page number"/>
    <w:basedOn w:val="DefaultParagraphFont"/>
    <w:rsid w:val="00713AB2"/>
  </w:style>
  <w:style w:type="character" w:styleId="CommentReference">
    <w:name w:val="annotation reference"/>
    <w:basedOn w:val="DefaultParagraphFont"/>
    <w:rsid w:val="00746BB5"/>
    <w:rPr>
      <w:sz w:val="16"/>
      <w:szCs w:val="16"/>
    </w:rPr>
  </w:style>
  <w:style w:type="paragraph" w:styleId="CommentText">
    <w:name w:val="annotation text"/>
    <w:basedOn w:val="Normal"/>
    <w:link w:val="CommentTextChar"/>
    <w:rsid w:val="00746BB5"/>
    <w:rPr>
      <w:sz w:val="20"/>
    </w:rPr>
  </w:style>
  <w:style w:type="character" w:customStyle="1" w:styleId="CommentTextChar">
    <w:name w:val="Comment Text Char"/>
    <w:basedOn w:val="DefaultParagraphFont"/>
    <w:link w:val="CommentText"/>
    <w:rsid w:val="00746BB5"/>
    <w:rPr>
      <w:rFonts w:ascii="Arial" w:hAnsi="Arial"/>
    </w:rPr>
  </w:style>
  <w:style w:type="paragraph" w:styleId="CommentSubject">
    <w:name w:val="annotation subject"/>
    <w:basedOn w:val="CommentText"/>
    <w:next w:val="CommentText"/>
    <w:link w:val="CommentSubjectChar"/>
    <w:rsid w:val="00746BB5"/>
    <w:rPr>
      <w:b/>
      <w:bCs/>
    </w:rPr>
  </w:style>
  <w:style w:type="character" w:customStyle="1" w:styleId="CommentSubjectChar">
    <w:name w:val="Comment Subject Char"/>
    <w:basedOn w:val="CommentTextChar"/>
    <w:link w:val="CommentSubject"/>
    <w:rsid w:val="00746BB5"/>
    <w:rPr>
      <w:b/>
      <w:bCs/>
    </w:rPr>
  </w:style>
  <w:style w:type="paragraph" w:styleId="ListParagraph">
    <w:name w:val="List Paragraph"/>
    <w:basedOn w:val="Normal"/>
    <w:uiPriority w:val="34"/>
    <w:qFormat/>
    <w:rsid w:val="00167808"/>
    <w:pPr>
      <w:ind w:left="720"/>
      <w:contextualSpacing/>
    </w:pPr>
    <w:rPr>
      <w:rFonts w:ascii="Courier New" w:hAnsi="Courier New"/>
    </w:rPr>
  </w:style>
  <w:style w:type="paragraph" w:styleId="Revision">
    <w:name w:val="Revision"/>
    <w:hidden/>
    <w:uiPriority w:val="99"/>
    <w:semiHidden/>
    <w:rsid w:val="001A7EB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4060</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2013-11-25T17:01:00Z</dcterms:created>
  <dcterms:modified xsi:type="dcterms:W3CDTF">2013-11-25T17:02:00Z</dcterms:modified>
</cp:coreProperties>
</file>